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82" w:rsidRPr="00C46E12" w:rsidRDefault="007A6482" w:rsidP="007A6482">
      <w:pPr>
        <w:snapToGrid w:val="0"/>
        <w:spacing w:line="580" w:lineRule="exact"/>
        <w:ind w:firstLineChars="200" w:firstLine="720"/>
        <w:jc w:val="center"/>
        <w:rPr>
          <w:rFonts w:ascii="Times New Roman" w:eastAsia="仿宋_GB2312" w:hAnsi="Times New Roman" w:cs="Times New Roman"/>
          <w:sz w:val="32"/>
          <w:szCs w:val="32"/>
        </w:rPr>
      </w:pPr>
      <w:r w:rsidRPr="00C46E12">
        <w:rPr>
          <w:rFonts w:ascii="Times New Roman" w:eastAsia="方正小标宋_GBK" w:hAnsi="Times New Roman" w:cs="Times New Roman"/>
          <w:sz w:val="36"/>
          <w:szCs w:val="36"/>
        </w:rPr>
        <w:t>学位授权点建设年度报告（提纲）</w:t>
      </w:r>
      <w:r w:rsidRPr="00C46E12">
        <w:rPr>
          <w:rFonts w:ascii="Times New Roman" w:eastAsia="仿宋_GB2312" w:hAnsi="Times New Roman" w:cs="Times New Roman"/>
          <w:sz w:val="32"/>
          <w:szCs w:val="32"/>
        </w:rPr>
        <w:t>-</w:t>
      </w:r>
      <w:r w:rsidRPr="00C46E12">
        <w:rPr>
          <w:rFonts w:ascii="Times New Roman" w:eastAsia="宋体" w:hAnsi="Times New Roman" w:cs="Times New Roman"/>
          <w:sz w:val="36"/>
          <w:szCs w:val="36"/>
        </w:rPr>
        <w:t>20</w:t>
      </w:r>
      <w:r w:rsidR="00050E07" w:rsidRPr="00050E07">
        <w:rPr>
          <w:rFonts w:ascii="Times New Roman" w:eastAsia="宋体" w:hAnsi="Times New Roman" w:cs="Times New Roman" w:hint="eastAsia"/>
          <w:sz w:val="36"/>
          <w:szCs w:val="36"/>
        </w:rPr>
        <w:t>20</w:t>
      </w:r>
    </w:p>
    <w:p w:rsidR="00445F40" w:rsidRPr="00C46E12" w:rsidRDefault="00445F40" w:rsidP="00FF5409">
      <w:pPr>
        <w:spacing w:line="360" w:lineRule="auto"/>
        <w:rPr>
          <w:rFonts w:ascii="Times New Roman" w:eastAsia="宋体" w:hAnsi="Times New Roman" w:cs="Times New Roman"/>
          <w:sz w:val="24"/>
          <w:szCs w:val="24"/>
        </w:rPr>
      </w:pPr>
    </w:p>
    <w:p w:rsidR="00642901" w:rsidRPr="00C46E12" w:rsidRDefault="00642901" w:rsidP="002144D0">
      <w:pPr>
        <w:spacing w:beforeLines="50" w:before="156" w:afterLines="50" w:after="156" w:line="360" w:lineRule="auto"/>
        <w:ind w:firstLineChars="200" w:firstLine="482"/>
        <w:rPr>
          <w:rFonts w:ascii="Times New Roman" w:eastAsia="仿宋_GB2312" w:hAnsi="Times New Roman" w:cs="Times New Roman"/>
          <w:bCs/>
          <w:sz w:val="24"/>
          <w:szCs w:val="24"/>
        </w:rPr>
      </w:pPr>
      <w:bookmarkStart w:id="0" w:name="_Hlk90385819"/>
      <w:r w:rsidRPr="00C46E12">
        <w:rPr>
          <w:rFonts w:ascii="Times New Roman" w:eastAsia="仿宋_GB2312" w:hAnsi="Times New Roman" w:cs="Times New Roman"/>
          <w:b/>
          <w:bCs/>
          <w:sz w:val="24"/>
          <w:szCs w:val="24"/>
        </w:rPr>
        <w:t>一、学位授权点基本情况</w:t>
      </w:r>
      <w:r w:rsidR="002144D0" w:rsidRPr="00C46E12">
        <w:rPr>
          <w:rFonts w:ascii="Times New Roman" w:eastAsia="仿宋_GB2312" w:hAnsi="Times New Roman" w:cs="Times New Roman"/>
          <w:b/>
          <w:bCs/>
          <w:sz w:val="24"/>
          <w:szCs w:val="24"/>
        </w:rPr>
        <w:t xml:space="preserve"> </w:t>
      </w:r>
      <w:r w:rsidRPr="00C46E12">
        <w:rPr>
          <w:rFonts w:ascii="Times New Roman" w:eastAsia="仿宋_GB2312" w:hAnsi="Times New Roman" w:cs="Times New Roman"/>
          <w:sz w:val="24"/>
          <w:szCs w:val="24"/>
        </w:rPr>
        <w:t>（根据《学位授权点抽评要素》的主要内容进行编写，但不局限</w:t>
      </w:r>
      <w:proofErr w:type="gramStart"/>
      <w:r w:rsidRPr="00C46E12">
        <w:rPr>
          <w:rFonts w:ascii="Times New Roman" w:eastAsia="仿宋_GB2312" w:hAnsi="Times New Roman" w:cs="Times New Roman"/>
          <w:sz w:val="24"/>
          <w:szCs w:val="24"/>
        </w:rPr>
        <w:t>于抽评要素</w:t>
      </w:r>
      <w:proofErr w:type="gramEnd"/>
      <w:r w:rsidRPr="00C46E12">
        <w:rPr>
          <w:rFonts w:ascii="Times New Roman" w:eastAsia="仿宋_GB2312" w:hAnsi="Times New Roman" w:cs="Times New Roman"/>
          <w:sz w:val="24"/>
          <w:szCs w:val="24"/>
        </w:rPr>
        <w:t>中所列的主要内容，介绍</w:t>
      </w:r>
      <w:r w:rsidRPr="00C46E12">
        <w:rPr>
          <w:rFonts w:ascii="Times New Roman" w:eastAsia="仿宋_GB2312" w:hAnsi="Times New Roman" w:cs="Times New Roman"/>
          <w:bCs/>
          <w:sz w:val="24"/>
          <w:szCs w:val="24"/>
        </w:rPr>
        <w:t>本年度本学位点建设的总体情况）</w:t>
      </w:r>
    </w:p>
    <w:p w:rsidR="00642901" w:rsidRPr="00C46E12" w:rsidRDefault="00642901" w:rsidP="00DD2EDA">
      <w:pPr>
        <w:spacing w:beforeLines="50" w:before="156" w:afterLines="50" w:after="156"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（一）目标与标准</w:t>
      </w:r>
    </w:p>
    <w:p w:rsidR="00346820" w:rsidRPr="00346820" w:rsidRDefault="00346820" w:rsidP="00346820">
      <w:pPr>
        <w:spacing w:beforeLines="50" w:before="156" w:afterLines="50" w:after="156" w:line="360" w:lineRule="auto"/>
        <w:ind w:firstLineChars="200" w:firstLine="480"/>
        <w:rPr>
          <w:rFonts w:ascii="Times New Roman" w:eastAsia="仿宋_GB2312" w:hAnsi="Times New Roman" w:cs="Times New Roman"/>
          <w:sz w:val="24"/>
          <w:szCs w:val="24"/>
        </w:rPr>
      </w:pPr>
      <w:r w:rsidRPr="00346820">
        <w:rPr>
          <w:rFonts w:ascii="Times New Roman" w:eastAsia="仿宋_GB2312" w:hAnsi="Times New Roman" w:cs="Times New Roman" w:hint="eastAsia"/>
          <w:sz w:val="24"/>
          <w:szCs w:val="24"/>
        </w:rPr>
        <w:t>农业硕士专业学位的培养目标以立德树人为根本，贯彻党和国家教育方针，面向国家和福建现代农业发展需求，服务现代农业产业化发展，培养德、智、体、美、</w:t>
      </w:r>
      <w:proofErr w:type="gramStart"/>
      <w:r w:rsidRPr="00346820">
        <w:rPr>
          <w:rFonts w:ascii="Times New Roman" w:eastAsia="仿宋_GB2312" w:hAnsi="Times New Roman" w:cs="Times New Roman" w:hint="eastAsia"/>
          <w:sz w:val="24"/>
          <w:szCs w:val="24"/>
        </w:rPr>
        <w:t>劳</w:t>
      </w:r>
      <w:proofErr w:type="gramEnd"/>
      <w:r w:rsidRPr="00346820">
        <w:rPr>
          <w:rFonts w:ascii="Times New Roman" w:eastAsia="仿宋_GB2312" w:hAnsi="Times New Roman" w:cs="Times New Roman" w:hint="eastAsia"/>
          <w:sz w:val="24"/>
          <w:szCs w:val="24"/>
        </w:rPr>
        <w:t>全面发展，具有高尚的思想品德、正确的政治立场、严谨的治学态度、求实的创新精神和高水平的专业素质，培养能够引领与胜任现代农业产业化发展、与职业资质有效衔接的懂技术、能经营、会管理、具有“三农”情怀的，适应社会主义现代化建设的应用型、复合型高层次人才。</w:t>
      </w:r>
    </w:p>
    <w:p w:rsidR="00346820" w:rsidRDefault="00346820" w:rsidP="00346820">
      <w:pPr>
        <w:spacing w:beforeLines="50" w:before="156" w:afterLines="50" w:after="156" w:line="360" w:lineRule="auto"/>
        <w:ind w:firstLineChars="200" w:firstLine="480"/>
        <w:rPr>
          <w:rFonts w:ascii="Times New Roman" w:eastAsia="仿宋_GB2312" w:hAnsi="Times New Roman" w:cs="Times New Roman"/>
          <w:sz w:val="24"/>
          <w:szCs w:val="24"/>
        </w:rPr>
      </w:pPr>
      <w:r w:rsidRPr="00346820">
        <w:rPr>
          <w:rFonts w:ascii="Times New Roman" w:eastAsia="仿宋_GB2312" w:hAnsi="Times New Roman" w:cs="Times New Roman" w:hint="eastAsia"/>
          <w:sz w:val="24"/>
          <w:szCs w:val="24"/>
        </w:rPr>
        <w:t>通过培养，本专业学位毕业生应能掌握相关专业领域扎实的基础理论和宽广的专业知识、具有较强的解决实际问题的能力，在农业技术研究、农产品应用开发、农产品质量控制、成果推广、农村发展、农业可持续发展过程及规律的某个或几个方面有所建树，适应相关企业、事业单位和管理部门对专业人才的需求，满足国家和地方经济、文化、社会发展的需求。</w:t>
      </w:r>
    </w:p>
    <w:p w:rsidR="00642901" w:rsidRPr="00C46E12" w:rsidRDefault="00642901" w:rsidP="00346820">
      <w:pPr>
        <w:spacing w:beforeLines="50" w:before="156" w:afterLines="50" w:after="156" w:line="360" w:lineRule="auto"/>
        <w:ind w:firstLineChars="200" w:firstLine="482"/>
        <w:rPr>
          <w:rFonts w:ascii="Times New Roman" w:eastAsia="仿宋_GB2312" w:hAnsi="Times New Roman" w:cs="Times New Roman"/>
          <w:sz w:val="24"/>
          <w:szCs w:val="24"/>
        </w:rPr>
      </w:pPr>
      <w:r w:rsidRPr="00C46E12">
        <w:rPr>
          <w:rFonts w:ascii="Times New Roman" w:eastAsia="仿宋_GB2312" w:hAnsi="Times New Roman" w:cs="Times New Roman"/>
          <w:b/>
          <w:sz w:val="24"/>
          <w:szCs w:val="24"/>
        </w:rPr>
        <w:t>（二）基本条件：</w:t>
      </w:r>
      <w:r w:rsidRPr="00C46E12">
        <w:rPr>
          <w:rFonts w:ascii="Times New Roman" w:eastAsia="仿宋_GB2312" w:hAnsi="Times New Roman" w:cs="Times New Roman"/>
          <w:sz w:val="24"/>
          <w:szCs w:val="24"/>
        </w:rPr>
        <w:t>培养方向、师资队伍、教学科研支撑、管理服务</w:t>
      </w:r>
    </w:p>
    <w:p w:rsidR="0040128B" w:rsidRPr="00C46E12" w:rsidRDefault="00642901" w:rsidP="00642901">
      <w:pPr>
        <w:spacing w:line="360" w:lineRule="auto"/>
        <w:ind w:firstLine="648"/>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1</w:t>
      </w:r>
      <w:r w:rsidR="000B34A4" w:rsidRPr="00C46E12">
        <w:rPr>
          <w:rFonts w:ascii="Times New Roman" w:eastAsia="仿宋_GB2312" w:hAnsi="Times New Roman" w:cs="Times New Roman"/>
          <w:b/>
          <w:sz w:val="24"/>
          <w:szCs w:val="24"/>
        </w:rPr>
        <w:t xml:space="preserve">. </w:t>
      </w:r>
      <w:r w:rsidR="0040128B" w:rsidRPr="00C46E12">
        <w:rPr>
          <w:rFonts w:ascii="Times New Roman" w:eastAsia="仿宋_GB2312" w:hAnsi="Times New Roman" w:cs="Times New Roman"/>
          <w:b/>
          <w:sz w:val="24"/>
          <w:szCs w:val="24"/>
        </w:rPr>
        <w:t>培养方向</w:t>
      </w:r>
    </w:p>
    <w:p w:rsidR="00642901" w:rsidRPr="00C46E12" w:rsidRDefault="00346820" w:rsidP="00642901">
      <w:pPr>
        <w:spacing w:line="360" w:lineRule="auto"/>
        <w:ind w:firstLine="648"/>
        <w:rPr>
          <w:rFonts w:ascii="Times New Roman" w:eastAsia="仿宋_GB2312" w:hAnsi="Times New Roman" w:cs="Times New Roman"/>
          <w:bCs/>
          <w:sz w:val="24"/>
          <w:szCs w:val="24"/>
        </w:rPr>
      </w:pPr>
      <w:r>
        <w:rPr>
          <w:rFonts w:ascii="Times New Roman" w:eastAsia="仿宋_GB2312" w:hAnsi="Times New Roman" w:cs="Times New Roman" w:hint="eastAsia"/>
          <w:sz w:val="24"/>
          <w:szCs w:val="24"/>
        </w:rPr>
        <w:t>农业硕士一共分为</w:t>
      </w:r>
      <w:r>
        <w:rPr>
          <w:rFonts w:ascii="Times New Roman" w:eastAsia="仿宋_GB2312" w:hAnsi="Times New Roman" w:cs="Times New Roman" w:hint="eastAsia"/>
          <w:sz w:val="24"/>
          <w:szCs w:val="24"/>
        </w:rPr>
        <w:t>8</w:t>
      </w:r>
      <w:r>
        <w:rPr>
          <w:rFonts w:ascii="Times New Roman" w:eastAsia="仿宋_GB2312" w:hAnsi="Times New Roman" w:cs="Times New Roman" w:hint="eastAsia"/>
          <w:sz w:val="24"/>
          <w:szCs w:val="24"/>
        </w:rPr>
        <w:t>个领域</w:t>
      </w:r>
      <w:r w:rsidR="00642901" w:rsidRPr="00C46E12">
        <w:rPr>
          <w:rFonts w:ascii="Times New Roman" w:eastAsia="仿宋_GB2312" w:hAnsi="Times New Roman" w:cs="Times New Roman"/>
          <w:bCs/>
          <w:sz w:val="24"/>
          <w:szCs w:val="24"/>
        </w:rPr>
        <w:t>，分别为</w:t>
      </w:r>
      <w:r>
        <w:rPr>
          <w:rFonts w:ascii="Times New Roman" w:eastAsia="仿宋_GB2312" w:hAnsi="Times New Roman" w:cs="Times New Roman" w:hint="eastAsia"/>
          <w:bCs/>
          <w:sz w:val="24"/>
          <w:szCs w:val="24"/>
        </w:rPr>
        <w:t>农艺与种业，资源利用与植物保护，畜牧，渔业发展，食品加工与安全，农业工程与信息技术，农业管理与农村发展</w:t>
      </w:r>
      <w:r w:rsidR="00642901" w:rsidRPr="00C46E12">
        <w:rPr>
          <w:rFonts w:ascii="Times New Roman" w:eastAsia="仿宋_GB2312" w:hAnsi="Times New Roman" w:cs="Times New Roman"/>
          <w:bCs/>
          <w:sz w:val="24"/>
          <w:szCs w:val="24"/>
        </w:rPr>
        <w:t>。</w:t>
      </w:r>
    </w:p>
    <w:p w:rsidR="0040128B" w:rsidRPr="00C46E12" w:rsidRDefault="00642901" w:rsidP="00642901">
      <w:pPr>
        <w:spacing w:line="360" w:lineRule="auto"/>
        <w:ind w:firstLine="648"/>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2</w:t>
      </w:r>
      <w:r w:rsidR="000B34A4" w:rsidRPr="00C46E12">
        <w:rPr>
          <w:rFonts w:ascii="Times New Roman" w:eastAsia="仿宋_GB2312" w:hAnsi="Times New Roman" w:cs="Times New Roman"/>
          <w:b/>
          <w:sz w:val="24"/>
          <w:szCs w:val="24"/>
        </w:rPr>
        <w:t xml:space="preserve">. </w:t>
      </w:r>
      <w:r w:rsidR="0040128B" w:rsidRPr="00C46E12">
        <w:rPr>
          <w:rFonts w:ascii="Times New Roman" w:eastAsia="仿宋_GB2312" w:hAnsi="Times New Roman" w:cs="Times New Roman"/>
          <w:b/>
          <w:sz w:val="24"/>
          <w:szCs w:val="24"/>
        </w:rPr>
        <w:t>师资队伍</w:t>
      </w:r>
    </w:p>
    <w:p w:rsidR="00642901" w:rsidRDefault="00346820" w:rsidP="00642901">
      <w:pPr>
        <w:spacing w:line="360" w:lineRule="auto"/>
        <w:ind w:firstLine="648"/>
        <w:rPr>
          <w:rFonts w:ascii="Times New Roman" w:eastAsia="仿宋_GB2312" w:hAnsi="Times New Roman" w:cs="Times New Roman"/>
          <w:bCs/>
          <w:sz w:val="24"/>
          <w:szCs w:val="24"/>
        </w:rPr>
      </w:pPr>
      <w:r>
        <w:rPr>
          <w:rFonts w:ascii="Times New Roman" w:eastAsia="仿宋_GB2312" w:hAnsi="Times New Roman" w:cs="Times New Roman" w:hint="eastAsia"/>
          <w:sz w:val="24"/>
          <w:szCs w:val="24"/>
        </w:rPr>
        <w:t>农业硕士</w:t>
      </w:r>
      <w:r w:rsidR="00642901" w:rsidRPr="00C46E12">
        <w:rPr>
          <w:rFonts w:ascii="Times New Roman" w:eastAsia="仿宋_GB2312" w:hAnsi="Times New Roman" w:cs="Times New Roman"/>
          <w:sz w:val="24"/>
          <w:szCs w:val="24"/>
        </w:rPr>
        <w:t>共有</w:t>
      </w:r>
      <w:r>
        <w:rPr>
          <w:rFonts w:ascii="Times New Roman" w:eastAsia="仿宋_GB2312" w:hAnsi="Times New Roman" w:cs="Times New Roman" w:hint="eastAsia"/>
          <w:sz w:val="24"/>
          <w:szCs w:val="24"/>
        </w:rPr>
        <w:t>校内</w:t>
      </w:r>
      <w:r w:rsidR="00642901" w:rsidRPr="00C46E12">
        <w:rPr>
          <w:rFonts w:ascii="Times New Roman" w:eastAsia="仿宋_GB2312" w:hAnsi="Times New Roman" w:cs="Times New Roman"/>
          <w:sz w:val="24"/>
          <w:szCs w:val="24"/>
        </w:rPr>
        <w:t>师资</w:t>
      </w:r>
      <w:r>
        <w:rPr>
          <w:rFonts w:ascii="Times New Roman" w:eastAsia="仿宋_GB2312" w:hAnsi="Times New Roman" w:cs="Times New Roman" w:hint="eastAsia"/>
          <w:bCs/>
          <w:sz w:val="24"/>
          <w:szCs w:val="24"/>
        </w:rPr>
        <w:t>300</w:t>
      </w:r>
      <w:r w:rsidR="00642901" w:rsidRPr="00C46E12">
        <w:rPr>
          <w:rFonts w:ascii="Times New Roman" w:eastAsia="仿宋_GB2312" w:hAnsi="Times New Roman" w:cs="Times New Roman"/>
          <w:bCs/>
          <w:sz w:val="24"/>
          <w:szCs w:val="24"/>
        </w:rPr>
        <w:t>人，其中</w:t>
      </w:r>
      <w:r w:rsidR="00642901" w:rsidRPr="00C46E12">
        <w:rPr>
          <w:rFonts w:ascii="Times New Roman" w:eastAsia="仿宋_GB2312" w:hAnsi="Times New Roman" w:cs="Times New Roman"/>
          <w:bCs/>
          <w:sz w:val="24"/>
          <w:szCs w:val="24"/>
        </w:rPr>
        <w:t>45</w:t>
      </w:r>
      <w:r w:rsidR="00642901" w:rsidRPr="00C46E12">
        <w:rPr>
          <w:rFonts w:ascii="Times New Roman" w:eastAsia="仿宋_GB2312" w:hAnsi="Times New Roman" w:cs="Times New Roman"/>
          <w:bCs/>
          <w:sz w:val="24"/>
          <w:szCs w:val="24"/>
        </w:rPr>
        <w:t>岁以下</w:t>
      </w:r>
      <w:r>
        <w:rPr>
          <w:rFonts w:ascii="Times New Roman" w:eastAsia="仿宋_GB2312" w:hAnsi="Times New Roman" w:cs="Times New Roman" w:hint="eastAsia"/>
          <w:bCs/>
          <w:sz w:val="24"/>
          <w:szCs w:val="24"/>
        </w:rPr>
        <w:t>10</w:t>
      </w:r>
      <w:r w:rsidR="00B70C2D" w:rsidRPr="00C46E12">
        <w:rPr>
          <w:rFonts w:ascii="Times New Roman" w:eastAsia="仿宋_GB2312" w:hAnsi="Times New Roman" w:cs="Times New Roman"/>
          <w:bCs/>
          <w:sz w:val="24"/>
          <w:szCs w:val="24"/>
        </w:rPr>
        <w:t>0</w:t>
      </w:r>
      <w:r w:rsidR="00642901" w:rsidRPr="00C46E12">
        <w:rPr>
          <w:rFonts w:ascii="Times New Roman" w:eastAsia="仿宋_GB2312" w:hAnsi="Times New Roman" w:cs="Times New Roman"/>
          <w:bCs/>
          <w:sz w:val="24"/>
          <w:szCs w:val="24"/>
        </w:rPr>
        <w:t>人，高级职称</w:t>
      </w:r>
      <w:r>
        <w:rPr>
          <w:rFonts w:ascii="Times New Roman" w:eastAsia="仿宋_GB2312" w:hAnsi="Times New Roman" w:cs="Times New Roman" w:hint="eastAsia"/>
          <w:bCs/>
          <w:sz w:val="24"/>
          <w:szCs w:val="24"/>
        </w:rPr>
        <w:t>178</w:t>
      </w:r>
      <w:r w:rsidR="00642901" w:rsidRPr="00C46E12">
        <w:rPr>
          <w:rFonts w:ascii="Times New Roman" w:eastAsia="仿宋_GB2312" w:hAnsi="Times New Roman" w:cs="Times New Roman"/>
          <w:bCs/>
          <w:sz w:val="24"/>
          <w:szCs w:val="24"/>
        </w:rPr>
        <w:t>人（正高</w:t>
      </w:r>
      <w:r>
        <w:rPr>
          <w:rFonts w:ascii="Times New Roman" w:eastAsia="仿宋_GB2312" w:hAnsi="Times New Roman" w:cs="Times New Roman" w:hint="eastAsia"/>
          <w:bCs/>
          <w:sz w:val="24"/>
          <w:szCs w:val="24"/>
        </w:rPr>
        <w:t>82</w:t>
      </w:r>
      <w:r w:rsidR="00642901" w:rsidRPr="00C46E12">
        <w:rPr>
          <w:rFonts w:ascii="Times New Roman" w:eastAsia="仿宋_GB2312" w:hAnsi="Times New Roman" w:cs="Times New Roman"/>
          <w:bCs/>
          <w:sz w:val="24"/>
          <w:szCs w:val="24"/>
        </w:rPr>
        <w:t>人），博士学位</w:t>
      </w:r>
      <w:r>
        <w:rPr>
          <w:rFonts w:ascii="Times New Roman" w:eastAsia="仿宋_GB2312" w:hAnsi="Times New Roman" w:cs="Times New Roman" w:hint="eastAsia"/>
          <w:bCs/>
          <w:sz w:val="24"/>
          <w:szCs w:val="24"/>
        </w:rPr>
        <w:t>253</w:t>
      </w:r>
      <w:r w:rsidR="00642901" w:rsidRPr="00C46E12">
        <w:rPr>
          <w:rFonts w:ascii="Times New Roman" w:eastAsia="仿宋_GB2312" w:hAnsi="Times New Roman" w:cs="Times New Roman"/>
          <w:bCs/>
          <w:sz w:val="24"/>
          <w:szCs w:val="24"/>
        </w:rPr>
        <w:t>人，研究生导师</w:t>
      </w:r>
      <w:r>
        <w:rPr>
          <w:rFonts w:ascii="Times New Roman" w:eastAsia="仿宋_GB2312" w:hAnsi="Times New Roman" w:cs="Times New Roman" w:hint="eastAsia"/>
          <w:bCs/>
          <w:sz w:val="24"/>
          <w:szCs w:val="24"/>
        </w:rPr>
        <w:t>241</w:t>
      </w:r>
      <w:r w:rsidR="00642901" w:rsidRPr="00C46E12">
        <w:rPr>
          <w:rFonts w:ascii="Times New Roman" w:eastAsia="仿宋_GB2312" w:hAnsi="Times New Roman" w:cs="Times New Roman"/>
          <w:bCs/>
          <w:sz w:val="24"/>
          <w:szCs w:val="24"/>
        </w:rPr>
        <w:t>人（博导</w:t>
      </w:r>
      <w:r w:rsidR="00642901" w:rsidRPr="00C46E12">
        <w:rPr>
          <w:rFonts w:ascii="Times New Roman" w:eastAsia="仿宋_GB2312" w:hAnsi="Times New Roman" w:cs="Times New Roman"/>
          <w:bCs/>
          <w:sz w:val="24"/>
          <w:szCs w:val="24"/>
        </w:rPr>
        <w:t>25</w:t>
      </w:r>
      <w:r w:rsidR="00642901" w:rsidRPr="00C46E12">
        <w:rPr>
          <w:rFonts w:ascii="Times New Roman" w:eastAsia="仿宋_GB2312" w:hAnsi="Times New Roman" w:cs="Times New Roman"/>
          <w:bCs/>
          <w:sz w:val="24"/>
          <w:szCs w:val="24"/>
        </w:rPr>
        <w:t>人）</w:t>
      </w:r>
      <w:r>
        <w:rPr>
          <w:rFonts w:ascii="Times New Roman" w:eastAsia="仿宋_GB2312" w:hAnsi="Times New Roman" w:cs="Times New Roman" w:hint="eastAsia"/>
          <w:bCs/>
          <w:sz w:val="24"/>
          <w:szCs w:val="24"/>
        </w:rPr>
        <w:t>，校外师资</w:t>
      </w:r>
      <w:r>
        <w:rPr>
          <w:rFonts w:ascii="Times New Roman" w:eastAsia="仿宋_GB2312" w:hAnsi="Times New Roman" w:cs="Times New Roman" w:hint="eastAsia"/>
          <w:bCs/>
          <w:sz w:val="24"/>
          <w:szCs w:val="24"/>
        </w:rPr>
        <w:t>334</w:t>
      </w:r>
      <w:r>
        <w:rPr>
          <w:rFonts w:ascii="Times New Roman" w:eastAsia="仿宋_GB2312" w:hAnsi="Times New Roman" w:cs="Times New Roman" w:hint="eastAsia"/>
          <w:bCs/>
          <w:sz w:val="24"/>
          <w:szCs w:val="24"/>
        </w:rPr>
        <w:t>人，校外导师</w:t>
      </w:r>
      <w:r>
        <w:rPr>
          <w:rFonts w:ascii="Times New Roman" w:eastAsia="仿宋_GB2312" w:hAnsi="Times New Roman" w:cs="Times New Roman" w:hint="eastAsia"/>
          <w:bCs/>
          <w:sz w:val="24"/>
          <w:szCs w:val="24"/>
        </w:rPr>
        <w:t>287</w:t>
      </w:r>
      <w:r>
        <w:rPr>
          <w:rFonts w:ascii="Times New Roman" w:eastAsia="仿宋_GB2312" w:hAnsi="Times New Roman" w:cs="Times New Roman" w:hint="eastAsia"/>
          <w:bCs/>
          <w:sz w:val="24"/>
          <w:szCs w:val="24"/>
        </w:rPr>
        <w:t>人。</w:t>
      </w:r>
    </w:p>
    <w:p w:rsidR="00D76D63" w:rsidRDefault="0039259D" w:rsidP="00642901">
      <w:pPr>
        <w:spacing w:line="360" w:lineRule="auto"/>
        <w:ind w:firstLine="648"/>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 xml:space="preserve">3. </w:t>
      </w:r>
      <w:r>
        <w:rPr>
          <w:rFonts w:ascii="Times New Roman" w:eastAsia="仿宋_GB2312" w:hAnsi="Times New Roman" w:cs="Times New Roman" w:hint="eastAsia"/>
          <w:bCs/>
          <w:sz w:val="24"/>
          <w:szCs w:val="24"/>
        </w:rPr>
        <w:t>教学科研支撑</w:t>
      </w:r>
    </w:p>
    <w:p w:rsidR="001130FE" w:rsidRDefault="001130FE" w:rsidP="001130FE">
      <w:pPr>
        <w:spacing w:line="360" w:lineRule="auto"/>
        <w:ind w:firstLine="648"/>
        <w:rPr>
          <w:rFonts w:ascii="Times New Roman" w:eastAsia="仿宋_GB2312" w:hAnsi="Times New Roman" w:cs="Times New Roman"/>
          <w:bCs/>
          <w:sz w:val="24"/>
          <w:szCs w:val="24"/>
        </w:rPr>
      </w:pPr>
      <w:r w:rsidRPr="00D76D63">
        <w:rPr>
          <w:rFonts w:ascii="Times New Roman" w:eastAsia="仿宋_GB2312" w:hAnsi="Times New Roman" w:cs="Times New Roman" w:hint="eastAsia"/>
          <w:bCs/>
          <w:sz w:val="24"/>
          <w:szCs w:val="24"/>
        </w:rPr>
        <w:t>制定专业宽口径与研究领域深基础相结合的个性化培养方案，形成开放灵活的选课机制和优胜劣汰的开课竞争机制，通过课程改革试点，推进研究生校级、省级示范课</w:t>
      </w:r>
      <w:r w:rsidRPr="00D76D63">
        <w:rPr>
          <w:rFonts w:ascii="Times New Roman" w:eastAsia="仿宋_GB2312" w:hAnsi="Times New Roman" w:cs="Times New Roman" w:hint="eastAsia"/>
          <w:bCs/>
          <w:sz w:val="24"/>
          <w:szCs w:val="24"/>
        </w:rPr>
        <w:lastRenderedPageBreak/>
        <w:t>程建设。</w:t>
      </w:r>
    </w:p>
    <w:p w:rsidR="00D76D63" w:rsidRDefault="00D76D63" w:rsidP="00692B72">
      <w:pPr>
        <w:spacing w:line="360" w:lineRule="auto"/>
        <w:ind w:firstLineChars="200" w:firstLine="480"/>
        <w:rPr>
          <w:rFonts w:ascii="Times New Roman" w:eastAsia="仿宋_GB2312" w:hAnsi="Times New Roman" w:cs="Times New Roman"/>
          <w:bCs/>
          <w:sz w:val="24"/>
          <w:szCs w:val="24"/>
        </w:rPr>
      </w:pPr>
      <w:r w:rsidRPr="00D76D63">
        <w:rPr>
          <w:rFonts w:ascii="Times New Roman" w:eastAsia="仿宋_GB2312" w:hAnsi="Times New Roman" w:cs="Times New Roman" w:hint="eastAsia"/>
          <w:bCs/>
          <w:sz w:val="24"/>
          <w:szCs w:val="24"/>
        </w:rPr>
        <w:t>建有省级</w:t>
      </w:r>
      <w:r w:rsidRPr="00D76D63">
        <w:rPr>
          <w:rFonts w:ascii="Times New Roman" w:eastAsia="仿宋_GB2312" w:hAnsi="Times New Roman" w:cs="Times New Roman"/>
          <w:bCs/>
          <w:sz w:val="24"/>
          <w:szCs w:val="24"/>
        </w:rPr>
        <w:t>+</w:t>
      </w:r>
      <w:r w:rsidRPr="00D76D63">
        <w:rPr>
          <w:rFonts w:ascii="Times New Roman" w:eastAsia="仿宋_GB2312" w:hAnsi="Times New Roman" w:cs="Times New Roman"/>
          <w:bCs/>
          <w:sz w:val="24"/>
          <w:szCs w:val="24"/>
        </w:rPr>
        <w:t>校级</w:t>
      </w:r>
      <w:r w:rsidRPr="00D76D63">
        <w:rPr>
          <w:rFonts w:ascii="Times New Roman" w:eastAsia="仿宋_GB2312" w:hAnsi="Times New Roman" w:cs="Times New Roman"/>
          <w:bCs/>
          <w:sz w:val="24"/>
          <w:szCs w:val="24"/>
        </w:rPr>
        <w:t>+</w:t>
      </w:r>
      <w:r w:rsidRPr="00D76D63">
        <w:rPr>
          <w:rFonts w:ascii="Times New Roman" w:eastAsia="仿宋_GB2312" w:hAnsi="Times New Roman" w:cs="Times New Roman"/>
          <w:bCs/>
          <w:sz w:val="24"/>
          <w:szCs w:val="24"/>
        </w:rPr>
        <w:t>院级的联合培养基地体系，支撑研究生社会实践。实践训练内容包括教学实践、科研实践（生产实习）和社会实践以及专业论文写作的实践训练。对接乡村振兴战略需求，增加产教融合类课程，开设现代农业创新与乡村振兴战略公共课。</w:t>
      </w:r>
    </w:p>
    <w:p w:rsidR="00D76D63" w:rsidRPr="00C46E12" w:rsidRDefault="008A262D" w:rsidP="00692B72">
      <w:pPr>
        <w:spacing w:line="360" w:lineRule="auto"/>
        <w:ind w:firstLineChars="200" w:firstLine="480"/>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为了更好地服务研究生培养，学校搭建了</w:t>
      </w:r>
      <w:r w:rsidR="00D76D63" w:rsidRPr="00D76D63">
        <w:rPr>
          <w:rFonts w:ascii="Times New Roman" w:eastAsia="仿宋_GB2312" w:hAnsi="Times New Roman" w:cs="Times New Roman" w:hint="eastAsia"/>
          <w:bCs/>
          <w:sz w:val="24"/>
          <w:szCs w:val="24"/>
        </w:rPr>
        <w:t>大型科学仪器共享平台</w:t>
      </w:r>
      <w:r>
        <w:rPr>
          <w:rFonts w:ascii="Times New Roman" w:eastAsia="仿宋_GB2312" w:hAnsi="Times New Roman" w:cs="Times New Roman" w:hint="eastAsia"/>
          <w:bCs/>
          <w:sz w:val="24"/>
          <w:szCs w:val="24"/>
        </w:rPr>
        <w:t>，将学校</w:t>
      </w:r>
      <w:r w:rsidR="00D76D63" w:rsidRPr="00D76D63">
        <w:rPr>
          <w:rFonts w:ascii="Times New Roman" w:eastAsia="仿宋_GB2312" w:hAnsi="Times New Roman" w:cs="Times New Roman" w:hint="eastAsia"/>
          <w:bCs/>
          <w:sz w:val="24"/>
          <w:szCs w:val="24"/>
        </w:rPr>
        <w:t>教学科研仪器存量资产有效转化为设备资源，把教学、科研经费的使用与管理需求相结合，便利、快捷、高效地全方位服务于教学和科研，建立全校范围的大型仪器共享服务平台。</w:t>
      </w:r>
    </w:p>
    <w:p w:rsidR="0040128B" w:rsidRPr="00C46E12" w:rsidRDefault="0039259D" w:rsidP="00642901">
      <w:pPr>
        <w:spacing w:line="360" w:lineRule="auto"/>
        <w:ind w:firstLineChars="200" w:firstLine="482"/>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4</w:t>
      </w:r>
      <w:r w:rsidR="000B34A4" w:rsidRPr="00C46E12">
        <w:rPr>
          <w:rFonts w:ascii="Times New Roman" w:eastAsia="仿宋_GB2312" w:hAnsi="Times New Roman" w:cs="Times New Roman"/>
          <w:b/>
          <w:sz w:val="24"/>
          <w:szCs w:val="24"/>
        </w:rPr>
        <w:t xml:space="preserve">. </w:t>
      </w:r>
      <w:r w:rsidR="0040128B" w:rsidRPr="00C46E12">
        <w:rPr>
          <w:rFonts w:ascii="Times New Roman" w:eastAsia="仿宋_GB2312" w:hAnsi="Times New Roman" w:cs="Times New Roman"/>
          <w:b/>
          <w:sz w:val="24"/>
          <w:szCs w:val="24"/>
        </w:rPr>
        <w:t>管理服务</w:t>
      </w:r>
    </w:p>
    <w:p w:rsidR="005B0994" w:rsidRDefault="005B0994" w:rsidP="005B0994">
      <w:pPr>
        <w:spacing w:line="360" w:lineRule="auto"/>
        <w:ind w:firstLineChars="200" w:firstLine="480"/>
        <w:rPr>
          <w:rFonts w:ascii="Times New Roman" w:eastAsia="仿宋_GB2312" w:hAnsi="Times New Roman" w:cs="Times New Roman"/>
          <w:sz w:val="24"/>
          <w:szCs w:val="24"/>
        </w:rPr>
      </w:pPr>
      <w:r w:rsidRPr="005B0994">
        <w:rPr>
          <w:rFonts w:ascii="Times New Roman" w:eastAsia="仿宋_GB2312" w:hAnsi="Times New Roman" w:cs="Times New Roman" w:hint="eastAsia"/>
          <w:sz w:val="24"/>
          <w:szCs w:val="24"/>
        </w:rPr>
        <w:t>强化研究生教育管理的组织建设，逐步形成了研究生教育管理与服务校院二级管理体制。学校设有学位评定委员会、教学指导委员会、研究生招生工作领导小组、学位授权点评估工作领导小组等工作机构。学院相应成立学位</w:t>
      </w:r>
      <w:proofErr w:type="gramStart"/>
      <w:r w:rsidRPr="005B0994">
        <w:rPr>
          <w:rFonts w:ascii="Times New Roman" w:eastAsia="仿宋_GB2312" w:hAnsi="Times New Roman" w:cs="Times New Roman" w:hint="eastAsia"/>
          <w:sz w:val="24"/>
          <w:szCs w:val="24"/>
        </w:rPr>
        <w:t>评定分</w:t>
      </w:r>
      <w:proofErr w:type="gramEnd"/>
      <w:r w:rsidRPr="005B0994">
        <w:rPr>
          <w:rFonts w:ascii="Times New Roman" w:eastAsia="仿宋_GB2312" w:hAnsi="Times New Roman" w:cs="Times New Roman" w:hint="eastAsia"/>
          <w:sz w:val="24"/>
          <w:szCs w:val="24"/>
        </w:rPr>
        <w:t>委员会、教授委员会等工作机构。</w:t>
      </w:r>
    </w:p>
    <w:p w:rsidR="005B0994" w:rsidRDefault="005B0994" w:rsidP="005B0994">
      <w:pPr>
        <w:spacing w:line="360" w:lineRule="auto"/>
        <w:ind w:firstLineChars="200" w:firstLine="480"/>
        <w:rPr>
          <w:rFonts w:ascii="Times New Roman" w:eastAsia="仿宋_GB2312" w:hAnsi="Times New Roman" w:cs="Times New Roman"/>
          <w:sz w:val="24"/>
          <w:szCs w:val="24"/>
        </w:rPr>
      </w:pPr>
      <w:r w:rsidRPr="005B0994">
        <w:rPr>
          <w:rFonts w:ascii="Times New Roman" w:eastAsia="仿宋_GB2312" w:hAnsi="Times New Roman" w:cs="Times New Roman" w:hint="eastAsia"/>
          <w:sz w:val="24"/>
          <w:szCs w:val="24"/>
        </w:rPr>
        <w:t>学校为研究生的培养提供了完善的管理制度，编辑成册（《福建农林大学研究生教育工作手册》），包括学校章程、学生管理规定、学位授予实施细则、奖学金管理办法、国家助学贷款管理办法、家庭经济困难学生认定和管理办法、勤工助学管理办法、学校外助学金管理办法、学生档案管理规定、参加省级以上各类竞赛及科技创新活动奖励办法等，《手册》于每年新生入学时发放。</w:t>
      </w:r>
    </w:p>
    <w:p w:rsidR="00642901" w:rsidRPr="00C46E12" w:rsidRDefault="005B0994" w:rsidP="005B0994">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各个领域</w:t>
      </w:r>
      <w:r w:rsidR="00967CA0" w:rsidRPr="00C46E12">
        <w:rPr>
          <w:rFonts w:ascii="Times New Roman" w:eastAsia="仿宋_GB2312" w:hAnsi="Times New Roman" w:cs="Times New Roman"/>
          <w:sz w:val="24"/>
          <w:szCs w:val="24"/>
        </w:rPr>
        <w:t>点</w:t>
      </w:r>
      <w:r w:rsidR="00FE18B8" w:rsidRPr="00C46E12">
        <w:rPr>
          <w:rFonts w:ascii="Times New Roman" w:eastAsia="仿宋_GB2312" w:hAnsi="Times New Roman" w:cs="Times New Roman"/>
          <w:sz w:val="24"/>
          <w:szCs w:val="24"/>
        </w:rPr>
        <w:t>配有</w:t>
      </w:r>
      <w:r w:rsidR="00E074E0" w:rsidRPr="00C46E12">
        <w:rPr>
          <w:rFonts w:ascii="Times New Roman" w:eastAsia="仿宋_GB2312" w:hAnsi="Times New Roman" w:cs="Times New Roman"/>
          <w:sz w:val="24"/>
          <w:szCs w:val="24"/>
        </w:rPr>
        <w:t>研究生</w:t>
      </w:r>
      <w:r w:rsidR="00FE18B8" w:rsidRPr="00C46E12">
        <w:rPr>
          <w:rFonts w:ascii="Times New Roman" w:eastAsia="仿宋_GB2312" w:hAnsi="Times New Roman" w:cs="Times New Roman"/>
          <w:sz w:val="24"/>
          <w:szCs w:val="24"/>
        </w:rPr>
        <w:t>管理人员，包括副书记、分管副院长、辅导员、教学秘书等</w:t>
      </w:r>
      <w:r w:rsidR="006F3179" w:rsidRPr="00C46E12">
        <w:rPr>
          <w:rFonts w:ascii="Times New Roman" w:eastAsia="仿宋_GB2312" w:hAnsi="Times New Roman" w:cs="Times New Roman"/>
          <w:sz w:val="24"/>
          <w:szCs w:val="24"/>
        </w:rPr>
        <w:t>，管理</w:t>
      </w:r>
      <w:r w:rsidR="00853350" w:rsidRPr="00C46E12">
        <w:rPr>
          <w:rFonts w:ascii="Times New Roman" w:eastAsia="仿宋_GB2312" w:hAnsi="Times New Roman" w:cs="Times New Roman"/>
          <w:sz w:val="24"/>
          <w:szCs w:val="24"/>
        </w:rPr>
        <w:t>研究生教育</w:t>
      </w:r>
      <w:r w:rsidR="006F3179" w:rsidRPr="00C46E12">
        <w:rPr>
          <w:rFonts w:ascii="Times New Roman" w:eastAsia="仿宋_GB2312" w:hAnsi="Times New Roman" w:cs="Times New Roman"/>
          <w:sz w:val="24"/>
          <w:szCs w:val="24"/>
        </w:rPr>
        <w:t>日常工作。学位点高度重视安全工作</w:t>
      </w:r>
      <w:r w:rsidR="0024041C" w:rsidRPr="00C46E12">
        <w:rPr>
          <w:rFonts w:ascii="Times New Roman" w:eastAsia="仿宋_GB2312" w:hAnsi="Times New Roman" w:cs="Times New Roman"/>
          <w:sz w:val="24"/>
          <w:szCs w:val="24"/>
        </w:rPr>
        <w:t>，</w:t>
      </w:r>
      <w:r w:rsidR="00967CA0" w:rsidRPr="00C46E12">
        <w:rPr>
          <w:rFonts w:ascii="Times New Roman" w:eastAsia="仿宋_GB2312" w:hAnsi="Times New Roman" w:cs="Times New Roman"/>
          <w:sz w:val="24"/>
          <w:szCs w:val="24"/>
        </w:rPr>
        <w:t>积极响应和配合学校开展安全大检查大整治工作，构建</w:t>
      </w:r>
      <w:r w:rsidR="00967CA0" w:rsidRPr="00C46E12">
        <w:rPr>
          <w:rFonts w:ascii="Times New Roman" w:eastAsia="仿宋_GB2312" w:hAnsi="Times New Roman" w:cs="Times New Roman"/>
          <w:sz w:val="24"/>
          <w:szCs w:val="24"/>
        </w:rPr>
        <w:t>“</w:t>
      </w:r>
      <w:r w:rsidR="00967CA0" w:rsidRPr="00C46E12">
        <w:rPr>
          <w:rFonts w:ascii="Times New Roman" w:eastAsia="仿宋_GB2312" w:hAnsi="Times New Roman" w:cs="Times New Roman"/>
          <w:sz w:val="24"/>
          <w:szCs w:val="24"/>
        </w:rPr>
        <w:t>院党委书记、院长</w:t>
      </w:r>
      <w:r w:rsidR="00967CA0" w:rsidRPr="00C46E12">
        <w:rPr>
          <w:rFonts w:ascii="Times New Roman" w:eastAsia="仿宋_GB2312" w:hAnsi="Times New Roman" w:cs="Times New Roman"/>
          <w:sz w:val="24"/>
          <w:szCs w:val="24"/>
        </w:rPr>
        <w:t>--</w:t>
      </w:r>
      <w:r w:rsidR="00967CA0" w:rsidRPr="00C46E12">
        <w:rPr>
          <w:rFonts w:ascii="Times New Roman" w:eastAsia="仿宋_GB2312" w:hAnsi="Times New Roman" w:cs="Times New Roman"/>
          <w:sz w:val="24"/>
          <w:szCs w:val="24"/>
        </w:rPr>
        <w:t>实验室、教学基地、各科室负责人</w:t>
      </w:r>
      <w:r w:rsidR="00967CA0" w:rsidRPr="00C46E12">
        <w:rPr>
          <w:rFonts w:ascii="Times New Roman" w:eastAsia="仿宋_GB2312" w:hAnsi="Times New Roman" w:cs="Times New Roman"/>
          <w:sz w:val="24"/>
          <w:szCs w:val="24"/>
        </w:rPr>
        <w:t>——</w:t>
      </w:r>
      <w:r w:rsidR="00967CA0" w:rsidRPr="00C46E12">
        <w:rPr>
          <w:rFonts w:ascii="Times New Roman" w:eastAsia="仿宋_GB2312" w:hAnsi="Times New Roman" w:cs="Times New Roman"/>
          <w:sz w:val="24"/>
          <w:szCs w:val="24"/>
        </w:rPr>
        <w:t>各区域安全员</w:t>
      </w:r>
      <w:r w:rsidR="00967CA0" w:rsidRPr="00C46E12">
        <w:rPr>
          <w:rFonts w:ascii="Times New Roman" w:eastAsia="仿宋_GB2312" w:hAnsi="Times New Roman" w:cs="Times New Roman"/>
          <w:sz w:val="24"/>
          <w:szCs w:val="24"/>
        </w:rPr>
        <w:t>”</w:t>
      </w:r>
      <w:r w:rsidR="00967CA0" w:rsidRPr="00C46E12">
        <w:rPr>
          <w:rFonts w:ascii="Times New Roman" w:eastAsia="仿宋_GB2312" w:hAnsi="Times New Roman" w:cs="Times New Roman"/>
          <w:sz w:val="24"/>
          <w:szCs w:val="24"/>
        </w:rPr>
        <w:t>联动安全管理责任体系，明确各级责任人职责</w:t>
      </w:r>
      <w:r w:rsidR="0024041C" w:rsidRPr="00C46E12">
        <w:rPr>
          <w:rFonts w:ascii="Times New Roman" w:eastAsia="仿宋_GB2312" w:hAnsi="Times New Roman" w:cs="Times New Roman"/>
          <w:sz w:val="24"/>
          <w:szCs w:val="24"/>
        </w:rPr>
        <w:t>。</w:t>
      </w:r>
      <w:r w:rsidR="00967CA0" w:rsidRPr="00C46E12">
        <w:rPr>
          <w:rFonts w:ascii="Times New Roman" w:eastAsia="仿宋_GB2312" w:hAnsi="Times New Roman" w:cs="Times New Roman"/>
          <w:sz w:val="24"/>
          <w:szCs w:val="24"/>
        </w:rPr>
        <w:t>严格执行实验室危险化学品申购、保管和有毒废弃物分类收集处理管理规定流程。</w:t>
      </w:r>
      <w:r w:rsidR="0024041C" w:rsidRPr="00C46E12">
        <w:rPr>
          <w:rFonts w:ascii="Times New Roman" w:eastAsia="仿宋_GB2312" w:hAnsi="Times New Roman" w:cs="Times New Roman"/>
          <w:sz w:val="24"/>
          <w:szCs w:val="24"/>
        </w:rPr>
        <w:t>202</w:t>
      </w:r>
      <w:r w:rsidR="006B1E27" w:rsidRPr="00C46E12">
        <w:rPr>
          <w:rFonts w:ascii="Times New Roman" w:eastAsia="仿宋_GB2312" w:hAnsi="Times New Roman" w:cs="Times New Roman" w:hint="eastAsia"/>
          <w:sz w:val="24"/>
          <w:szCs w:val="24"/>
        </w:rPr>
        <w:t>0</w:t>
      </w:r>
      <w:r w:rsidR="0024041C" w:rsidRPr="00C46E12">
        <w:rPr>
          <w:rFonts w:ascii="Times New Roman" w:eastAsia="仿宋_GB2312" w:hAnsi="Times New Roman" w:cs="Times New Roman"/>
          <w:sz w:val="24"/>
          <w:szCs w:val="24"/>
        </w:rPr>
        <w:t>年</w:t>
      </w:r>
      <w:r w:rsidR="00967CA0" w:rsidRPr="00C46E12">
        <w:rPr>
          <w:rFonts w:ascii="Times New Roman" w:eastAsia="仿宋_GB2312" w:hAnsi="Times New Roman" w:cs="Times New Roman"/>
          <w:sz w:val="24"/>
          <w:szCs w:val="24"/>
        </w:rPr>
        <w:t>，学院党委书记、分管副院长多次深入到各教学、科研实验室开展安全检查，确保实验室安全运行。</w:t>
      </w:r>
    </w:p>
    <w:p w:rsidR="005271A0" w:rsidRPr="00692B72" w:rsidRDefault="001130FE" w:rsidP="001130FE">
      <w:pPr>
        <w:spacing w:beforeLines="50" w:before="156" w:afterLines="50" w:after="156"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为了帮扶家庭贫困研究生和激励研究生刻苦学习，学校或者二级学院</w:t>
      </w:r>
      <w:r w:rsidR="007414A1" w:rsidRPr="00692B72">
        <w:rPr>
          <w:rFonts w:ascii="Times New Roman" w:eastAsia="仿宋_GB2312" w:hAnsi="Times New Roman" w:cs="Times New Roman" w:hint="eastAsia"/>
          <w:sz w:val="24"/>
          <w:szCs w:val="24"/>
        </w:rPr>
        <w:t>设置国家奖学金，</w:t>
      </w:r>
      <w:proofErr w:type="gramStart"/>
      <w:r w:rsidR="007414A1" w:rsidRPr="00692B72">
        <w:rPr>
          <w:rFonts w:ascii="Times New Roman" w:eastAsia="仿宋_GB2312" w:hAnsi="Times New Roman" w:cs="Times New Roman" w:hint="eastAsia"/>
          <w:sz w:val="24"/>
          <w:szCs w:val="24"/>
        </w:rPr>
        <w:t>陈徽凤</w:t>
      </w:r>
      <w:proofErr w:type="gramEnd"/>
      <w:r w:rsidR="007414A1" w:rsidRPr="00692B72">
        <w:rPr>
          <w:rFonts w:ascii="Times New Roman" w:eastAsia="仿宋_GB2312" w:hAnsi="Times New Roman" w:cs="Times New Roman" w:hint="eastAsia"/>
          <w:sz w:val="24"/>
          <w:szCs w:val="24"/>
        </w:rPr>
        <w:t>奖学金，严家显奖学金，学业奖学金，优秀研究生学位论文资助基金等，</w:t>
      </w:r>
      <w:r w:rsidR="007414A1" w:rsidRPr="00692B72">
        <w:rPr>
          <w:rFonts w:ascii="Times New Roman" w:eastAsia="仿宋_GB2312" w:hAnsi="Times New Roman" w:cs="Times New Roman"/>
          <w:sz w:val="24"/>
          <w:szCs w:val="24"/>
        </w:rPr>
        <w:t>2020</w:t>
      </w:r>
      <w:r w:rsidR="007414A1" w:rsidRPr="00692B72">
        <w:rPr>
          <w:rFonts w:ascii="Times New Roman" w:eastAsia="仿宋_GB2312" w:hAnsi="Times New Roman" w:cs="Times New Roman" w:hint="eastAsia"/>
          <w:sz w:val="24"/>
          <w:szCs w:val="24"/>
        </w:rPr>
        <w:t>年资助</w:t>
      </w:r>
      <w:r w:rsidR="007414A1" w:rsidRPr="00692B72">
        <w:rPr>
          <w:rFonts w:ascii="Times New Roman" w:eastAsia="仿宋_GB2312" w:hAnsi="Times New Roman" w:cs="Times New Roman"/>
          <w:sz w:val="24"/>
          <w:szCs w:val="24"/>
        </w:rPr>
        <w:t>272</w:t>
      </w:r>
      <w:r w:rsidR="007414A1" w:rsidRPr="00692B72">
        <w:rPr>
          <w:rFonts w:ascii="Times New Roman" w:eastAsia="仿宋_GB2312" w:hAnsi="Times New Roman" w:cs="Times New Roman" w:hint="eastAsia"/>
          <w:sz w:val="24"/>
          <w:szCs w:val="24"/>
        </w:rPr>
        <w:t>人次，共</w:t>
      </w:r>
      <w:r w:rsidR="007414A1" w:rsidRPr="00692B72">
        <w:rPr>
          <w:rFonts w:ascii="Times New Roman" w:eastAsia="仿宋_GB2312" w:hAnsi="Times New Roman" w:cs="Times New Roman"/>
          <w:sz w:val="24"/>
          <w:szCs w:val="24"/>
        </w:rPr>
        <w:t>40.33</w:t>
      </w:r>
      <w:r w:rsidR="007414A1" w:rsidRPr="00692B72">
        <w:rPr>
          <w:rFonts w:ascii="Times New Roman" w:eastAsia="仿宋_GB2312" w:hAnsi="Times New Roman" w:cs="Times New Roman" w:hint="eastAsia"/>
          <w:sz w:val="24"/>
          <w:szCs w:val="24"/>
        </w:rPr>
        <w:t>万。</w:t>
      </w:r>
    </w:p>
    <w:p w:rsidR="00F90D7E" w:rsidRPr="00C46E12" w:rsidRDefault="00F90D7E" w:rsidP="00DD2EDA">
      <w:pPr>
        <w:spacing w:beforeLines="50" w:before="156" w:afterLines="50" w:after="156" w:line="360" w:lineRule="auto"/>
        <w:ind w:firstLineChars="200" w:firstLine="482"/>
        <w:rPr>
          <w:rFonts w:ascii="Times New Roman" w:eastAsia="仿宋_GB2312" w:hAnsi="Times New Roman" w:cs="Times New Roman"/>
          <w:sz w:val="24"/>
          <w:szCs w:val="24"/>
        </w:rPr>
      </w:pPr>
      <w:r w:rsidRPr="00C46E12">
        <w:rPr>
          <w:rFonts w:ascii="Times New Roman" w:eastAsia="仿宋_GB2312" w:hAnsi="Times New Roman" w:cs="Times New Roman"/>
          <w:b/>
          <w:sz w:val="24"/>
          <w:szCs w:val="24"/>
        </w:rPr>
        <w:t>（三）人才培养：</w:t>
      </w:r>
      <w:r w:rsidRPr="00C46E12">
        <w:rPr>
          <w:rFonts w:ascii="Times New Roman" w:eastAsia="仿宋_GB2312" w:hAnsi="Times New Roman" w:cs="Times New Roman"/>
          <w:sz w:val="24"/>
          <w:szCs w:val="24"/>
        </w:rPr>
        <w:t>思想政治教育、师德师风建设、招生选拔、课程教学、导师管理、学术训练或实习实践</w:t>
      </w:r>
    </w:p>
    <w:p w:rsidR="0040128B" w:rsidRPr="00C46E12" w:rsidRDefault="00F90D7E" w:rsidP="00F90D7E">
      <w:pPr>
        <w:spacing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1</w:t>
      </w:r>
      <w:r w:rsidR="00042EE3" w:rsidRPr="00C46E12">
        <w:rPr>
          <w:rFonts w:ascii="Times New Roman" w:eastAsia="仿宋_GB2312" w:hAnsi="Times New Roman" w:cs="Times New Roman"/>
          <w:b/>
          <w:sz w:val="24"/>
          <w:szCs w:val="24"/>
        </w:rPr>
        <w:t xml:space="preserve">. </w:t>
      </w:r>
      <w:r w:rsidR="0040128B" w:rsidRPr="00C46E12">
        <w:rPr>
          <w:rFonts w:ascii="Times New Roman" w:eastAsia="仿宋_GB2312" w:hAnsi="Times New Roman" w:cs="Times New Roman"/>
          <w:b/>
          <w:sz w:val="24"/>
          <w:szCs w:val="24"/>
        </w:rPr>
        <w:t>思想政治教育</w:t>
      </w:r>
    </w:p>
    <w:p w:rsidR="00A86C78" w:rsidRPr="00C46E12" w:rsidRDefault="00A86C78" w:rsidP="00CA08B5">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lastRenderedPageBreak/>
        <w:t>培养方案中有专门的思想政治教育课程</w:t>
      </w:r>
      <w:r w:rsidR="00B16FE2" w:rsidRPr="00C46E12">
        <w:rPr>
          <w:rFonts w:ascii="Times New Roman" w:eastAsia="仿宋_GB2312" w:hAnsi="Times New Roman" w:cs="Times New Roman"/>
          <w:sz w:val="24"/>
          <w:szCs w:val="24"/>
        </w:rPr>
        <w:t>，</w:t>
      </w:r>
      <w:r w:rsidR="00CA08B5" w:rsidRPr="00C46E12">
        <w:rPr>
          <w:rFonts w:ascii="Times New Roman" w:eastAsia="仿宋_GB2312" w:hAnsi="Times New Roman" w:cs="Times New Roman"/>
          <w:sz w:val="24"/>
          <w:szCs w:val="24"/>
        </w:rPr>
        <w:t>《科研伦理与学术规范》在线课程。</w:t>
      </w:r>
      <w:r w:rsidR="0076327B" w:rsidRPr="00C46E12">
        <w:rPr>
          <w:rFonts w:ascii="Times New Roman" w:eastAsia="仿宋_GB2312" w:hAnsi="Times New Roman" w:cs="Times New Roman"/>
          <w:sz w:val="24"/>
          <w:szCs w:val="24"/>
        </w:rPr>
        <w:t>202</w:t>
      </w:r>
      <w:r w:rsidR="000B3E86" w:rsidRPr="00C46E12">
        <w:rPr>
          <w:rFonts w:ascii="Times New Roman" w:eastAsia="仿宋_GB2312" w:hAnsi="Times New Roman" w:cs="Times New Roman" w:hint="eastAsia"/>
          <w:sz w:val="24"/>
          <w:szCs w:val="24"/>
        </w:rPr>
        <w:t>0</w:t>
      </w:r>
      <w:r w:rsidR="0076327B" w:rsidRPr="00C46E12">
        <w:rPr>
          <w:rFonts w:ascii="Times New Roman" w:eastAsia="仿宋_GB2312" w:hAnsi="Times New Roman" w:cs="Times New Roman"/>
          <w:sz w:val="24"/>
          <w:szCs w:val="24"/>
        </w:rPr>
        <w:t>年</w:t>
      </w:r>
      <w:r w:rsidR="001D12A3" w:rsidRPr="001D12A3">
        <w:rPr>
          <w:rFonts w:ascii="Times New Roman" w:eastAsia="仿宋_GB2312" w:hAnsi="Times New Roman" w:cs="Times New Roman" w:hint="eastAsia"/>
          <w:sz w:val="24"/>
          <w:szCs w:val="24"/>
        </w:rPr>
        <w:t>以报告会，学术论坛，讲座，课堂等形式</w:t>
      </w:r>
      <w:r w:rsidR="001130FE">
        <w:rPr>
          <w:rFonts w:ascii="Times New Roman" w:eastAsia="仿宋_GB2312" w:hAnsi="Times New Roman" w:cs="Times New Roman" w:hint="eastAsia"/>
          <w:sz w:val="24"/>
          <w:szCs w:val="24"/>
        </w:rPr>
        <w:t>开展了</w:t>
      </w:r>
      <w:r w:rsidR="001D12A3">
        <w:rPr>
          <w:rFonts w:ascii="Times New Roman" w:eastAsia="仿宋_GB2312" w:hAnsi="Times New Roman" w:cs="Times New Roman" w:hint="eastAsia"/>
          <w:sz w:val="24"/>
          <w:szCs w:val="24"/>
        </w:rPr>
        <w:t>12</w:t>
      </w:r>
      <w:r w:rsidR="0076327B" w:rsidRPr="00C46E12">
        <w:rPr>
          <w:rFonts w:ascii="Times New Roman" w:eastAsia="仿宋_GB2312" w:hAnsi="Times New Roman" w:cs="Times New Roman"/>
          <w:sz w:val="24"/>
          <w:szCs w:val="24"/>
        </w:rPr>
        <w:t>场面向研究生的科学道德和学风建设</w:t>
      </w:r>
      <w:r w:rsidR="001130FE">
        <w:rPr>
          <w:rFonts w:ascii="Times New Roman" w:eastAsia="仿宋_GB2312" w:hAnsi="Times New Roman" w:cs="Times New Roman" w:hint="eastAsia"/>
          <w:sz w:val="24"/>
          <w:szCs w:val="24"/>
        </w:rPr>
        <w:t>的相关</w:t>
      </w:r>
      <w:r w:rsidR="001D12A3">
        <w:rPr>
          <w:rFonts w:ascii="Times New Roman" w:eastAsia="仿宋_GB2312" w:hAnsi="Times New Roman" w:cs="Times New Roman" w:hint="eastAsia"/>
          <w:sz w:val="24"/>
          <w:szCs w:val="24"/>
        </w:rPr>
        <w:t>活动，</w:t>
      </w:r>
      <w:r w:rsidR="001D12A3" w:rsidRPr="001D12A3">
        <w:rPr>
          <w:rFonts w:ascii="Times New Roman" w:eastAsia="仿宋_GB2312" w:hAnsi="Times New Roman" w:cs="Times New Roman" w:hint="eastAsia"/>
          <w:sz w:val="24"/>
          <w:szCs w:val="24"/>
        </w:rPr>
        <w:t>引导研究生坚定理想信念，立志爱国奋斗，增强社会责任感，树立正确的世界观、人生观、价值观。</w:t>
      </w:r>
    </w:p>
    <w:p w:rsidR="00A86C78" w:rsidRPr="00C46E12" w:rsidRDefault="000402D1" w:rsidP="00F90D7E">
      <w:pPr>
        <w:spacing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 xml:space="preserve">2. </w:t>
      </w:r>
      <w:r w:rsidRPr="00C46E12">
        <w:rPr>
          <w:rFonts w:ascii="Times New Roman" w:eastAsia="仿宋_GB2312" w:hAnsi="Times New Roman" w:cs="Times New Roman"/>
          <w:b/>
          <w:sz w:val="24"/>
          <w:szCs w:val="24"/>
        </w:rPr>
        <w:t>师德师风建设</w:t>
      </w:r>
    </w:p>
    <w:p w:rsidR="00B548B8" w:rsidRDefault="00F90D7E" w:rsidP="00F90D7E">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学</w:t>
      </w:r>
      <w:r w:rsidR="003D6BBE" w:rsidRPr="00C46E12">
        <w:rPr>
          <w:rFonts w:ascii="Times New Roman" w:eastAsia="仿宋_GB2312" w:hAnsi="Times New Roman" w:cs="Times New Roman"/>
          <w:sz w:val="24"/>
          <w:szCs w:val="24"/>
        </w:rPr>
        <w:t>位点</w:t>
      </w:r>
      <w:r w:rsidRPr="00C46E12">
        <w:rPr>
          <w:rFonts w:ascii="Times New Roman" w:eastAsia="仿宋_GB2312" w:hAnsi="Times New Roman" w:cs="Times New Roman"/>
          <w:sz w:val="24"/>
          <w:szCs w:val="24"/>
        </w:rPr>
        <w:t>认真贯彻全国</w:t>
      </w:r>
      <w:r w:rsidR="007429F6" w:rsidRPr="00C46E12">
        <w:rPr>
          <w:rFonts w:ascii="Times New Roman" w:eastAsia="仿宋_GB2312" w:hAnsi="Times New Roman" w:cs="Times New Roman" w:hint="eastAsia"/>
          <w:sz w:val="24"/>
          <w:szCs w:val="24"/>
        </w:rPr>
        <w:t>教育大会</w:t>
      </w:r>
      <w:r w:rsidRPr="00C46E12">
        <w:rPr>
          <w:rFonts w:ascii="Times New Roman" w:eastAsia="仿宋_GB2312" w:hAnsi="Times New Roman" w:cs="Times New Roman"/>
          <w:sz w:val="24"/>
          <w:szCs w:val="24"/>
        </w:rPr>
        <w:t>精神，全面落实研究生导师立德树人职责，</w:t>
      </w:r>
      <w:r w:rsidR="00B548B8" w:rsidRPr="00B548B8">
        <w:rPr>
          <w:rFonts w:ascii="Times New Roman" w:eastAsia="仿宋_GB2312" w:hAnsi="Times New Roman" w:cs="Times New Roman" w:hint="eastAsia"/>
          <w:sz w:val="24"/>
          <w:szCs w:val="24"/>
        </w:rPr>
        <w:t>以立德树人为根本，以强农兴农为己任，实施</w:t>
      </w:r>
      <w:r w:rsidR="00B548B8">
        <w:rPr>
          <w:rFonts w:ascii="Times New Roman" w:eastAsia="仿宋_GB2312" w:hAnsi="Times New Roman" w:cs="Times New Roman" w:hint="eastAsia"/>
          <w:sz w:val="24"/>
          <w:szCs w:val="24"/>
        </w:rPr>
        <w:t>师德师风建设工程，严格落实教师成长发展各环节的思想政治培养考察。</w:t>
      </w:r>
    </w:p>
    <w:p w:rsidR="003B24FE" w:rsidRDefault="003B24FE" w:rsidP="00F90D7E">
      <w:pPr>
        <w:spacing w:line="360" w:lineRule="auto"/>
        <w:ind w:firstLineChars="200" w:firstLine="480"/>
        <w:rPr>
          <w:rFonts w:ascii="Times New Roman" w:eastAsia="仿宋_GB2312" w:hAnsi="Times New Roman" w:cs="Times New Roman"/>
          <w:sz w:val="24"/>
          <w:szCs w:val="24"/>
        </w:rPr>
      </w:pPr>
      <w:r w:rsidRPr="003B24FE">
        <w:rPr>
          <w:rFonts w:ascii="Times New Roman" w:eastAsia="仿宋_GB2312" w:hAnsi="Times New Roman" w:cs="Times New Roman" w:hint="eastAsia"/>
          <w:sz w:val="24"/>
          <w:szCs w:val="24"/>
        </w:rPr>
        <w:t>严格师德师风关口把控，在职称评审、人才推荐、评优评先、年度考核、干部选任等方面做好前置考察，严把政治关和师德关，把好学科教师的入口关、考核关、监督关、惩处关。严格执行</w:t>
      </w:r>
      <w:r>
        <w:rPr>
          <w:rFonts w:ascii="Times New Roman" w:eastAsia="仿宋_GB2312" w:hAnsi="Times New Roman" w:cs="Times New Roman" w:hint="eastAsia"/>
          <w:sz w:val="24"/>
          <w:szCs w:val="24"/>
        </w:rPr>
        <w:t>福建农林大学关于师德师风的相关准则与规定</w:t>
      </w:r>
      <w:r w:rsidRPr="003B24FE">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在师德师风考评上</w:t>
      </w:r>
      <w:r w:rsidRPr="003B24FE">
        <w:rPr>
          <w:rFonts w:ascii="Times New Roman" w:eastAsia="仿宋_GB2312" w:hAnsi="Times New Roman" w:cs="Times New Roman"/>
          <w:sz w:val="24"/>
          <w:szCs w:val="24"/>
        </w:rPr>
        <w:t>实行</w:t>
      </w:r>
      <w:r w:rsidRPr="003B24FE">
        <w:rPr>
          <w:rFonts w:ascii="Times New Roman" w:eastAsia="仿宋_GB2312" w:hAnsi="Times New Roman" w:cs="Times New Roman"/>
          <w:sz w:val="24"/>
          <w:szCs w:val="24"/>
        </w:rPr>
        <w:t>“</w:t>
      </w:r>
      <w:r w:rsidRPr="003B24FE">
        <w:rPr>
          <w:rFonts w:ascii="Times New Roman" w:eastAsia="仿宋_GB2312" w:hAnsi="Times New Roman" w:cs="Times New Roman"/>
          <w:sz w:val="24"/>
          <w:szCs w:val="24"/>
        </w:rPr>
        <w:t>一票否决</w:t>
      </w:r>
      <w:r w:rsidRPr="003B24FE">
        <w:rPr>
          <w:rFonts w:ascii="Times New Roman" w:eastAsia="仿宋_GB2312" w:hAnsi="Times New Roman" w:cs="Times New Roman"/>
          <w:sz w:val="24"/>
          <w:szCs w:val="24"/>
        </w:rPr>
        <w:t>”</w:t>
      </w:r>
      <w:r w:rsidRPr="003B24FE">
        <w:rPr>
          <w:rFonts w:ascii="Times New Roman" w:eastAsia="仿宋_GB2312" w:hAnsi="Times New Roman" w:cs="Times New Roman"/>
          <w:sz w:val="24"/>
          <w:szCs w:val="24"/>
        </w:rPr>
        <w:t>制，明确师德师</w:t>
      </w:r>
      <w:proofErr w:type="gramStart"/>
      <w:r w:rsidRPr="003B24FE">
        <w:rPr>
          <w:rFonts w:ascii="Times New Roman" w:eastAsia="仿宋_GB2312" w:hAnsi="Times New Roman" w:cs="Times New Roman"/>
          <w:sz w:val="24"/>
          <w:szCs w:val="24"/>
        </w:rPr>
        <w:t>风要求</w:t>
      </w:r>
      <w:proofErr w:type="gramEnd"/>
      <w:r w:rsidRPr="003B24FE">
        <w:rPr>
          <w:rFonts w:ascii="Times New Roman" w:eastAsia="仿宋_GB2312" w:hAnsi="Times New Roman" w:cs="Times New Roman"/>
          <w:sz w:val="24"/>
          <w:szCs w:val="24"/>
        </w:rPr>
        <w:t>和规范，划清红线、亮明底线、筑牢底线。</w:t>
      </w:r>
    </w:p>
    <w:p w:rsidR="00F90D7E" w:rsidRPr="00C46E12" w:rsidRDefault="00F90D7E" w:rsidP="00F90D7E">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实施导师与学生每月一次的谈心谈话和集中指导，每周一次的</w:t>
      </w:r>
      <w:r w:rsidRPr="00C46E12">
        <w:rPr>
          <w:rFonts w:ascii="Times New Roman" w:eastAsia="仿宋_GB2312" w:hAnsi="Times New Roman" w:cs="Times New Roman"/>
          <w:sz w:val="24"/>
          <w:szCs w:val="24"/>
        </w:rPr>
        <w:t>“</w:t>
      </w:r>
      <w:r w:rsidRPr="00C46E12">
        <w:rPr>
          <w:rFonts w:ascii="Times New Roman" w:eastAsia="仿宋_GB2312" w:hAnsi="Times New Roman" w:cs="Times New Roman"/>
          <w:sz w:val="24"/>
          <w:szCs w:val="24"/>
        </w:rPr>
        <w:t>一对一</w:t>
      </w:r>
      <w:r w:rsidRPr="00C46E12">
        <w:rPr>
          <w:rFonts w:ascii="Times New Roman" w:eastAsia="仿宋_GB2312" w:hAnsi="Times New Roman" w:cs="Times New Roman"/>
          <w:sz w:val="24"/>
          <w:szCs w:val="24"/>
        </w:rPr>
        <w:t>”</w:t>
      </w:r>
      <w:r w:rsidRPr="00C46E12">
        <w:rPr>
          <w:rFonts w:ascii="Times New Roman" w:eastAsia="仿宋_GB2312" w:hAnsi="Times New Roman" w:cs="Times New Roman"/>
          <w:sz w:val="24"/>
          <w:szCs w:val="24"/>
        </w:rPr>
        <w:t>指导，确保师生联系不断线。</w:t>
      </w:r>
    </w:p>
    <w:p w:rsidR="000402D1" w:rsidRPr="00C46E12" w:rsidRDefault="000402D1" w:rsidP="00581C19">
      <w:pPr>
        <w:spacing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3</w:t>
      </w:r>
      <w:r w:rsidR="00C513F6" w:rsidRPr="00C46E12">
        <w:rPr>
          <w:rFonts w:ascii="Times New Roman" w:eastAsia="仿宋_GB2312" w:hAnsi="Times New Roman" w:cs="Times New Roman"/>
          <w:b/>
          <w:sz w:val="24"/>
          <w:szCs w:val="24"/>
        </w:rPr>
        <w:t xml:space="preserve">. </w:t>
      </w:r>
      <w:r w:rsidRPr="00C46E12">
        <w:rPr>
          <w:rFonts w:ascii="Times New Roman" w:eastAsia="仿宋_GB2312" w:hAnsi="Times New Roman" w:cs="Times New Roman"/>
          <w:b/>
          <w:sz w:val="24"/>
          <w:szCs w:val="24"/>
        </w:rPr>
        <w:t>招生选拔</w:t>
      </w:r>
    </w:p>
    <w:p w:rsidR="00581C19" w:rsidRDefault="00581C19" w:rsidP="00581C19">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顺利完成</w:t>
      </w:r>
      <w:r w:rsidRPr="00C46E12">
        <w:rPr>
          <w:rFonts w:ascii="Times New Roman" w:eastAsia="仿宋_GB2312" w:hAnsi="Times New Roman" w:cs="Times New Roman"/>
          <w:sz w:val="24"/>
          <w:szCs w:val="24"/>
        </w:rPr>
        <w:t>202</w:t>
      </w:r>
      <w:r w:rsidR="00CF78D2" w:rsidRPr="00C46E12">
        <w:rPr>
          <w:rFonts w:ascii="Times New Roman" w:eastAsia="仿宋_GB2312" w:hAnsi="Times New Roman" w:cs="Times New Roman" w:hint="eastAsia"/>
          <w:sz w:val="24"/>
          <w:szCs w:val="24"/>
        </w:rPr>
        <w:t>0</w:t>
      </w:r>
      <w:r w:rsidRPr="00C46E12">
        <w:rPr>
          <w:rFonts w:ascii="Times New Roman" w:eastAsia="仿宋_GB2312" w:hAnsi="Times New Roman" w:cs="Times New Roman"/>
          <w:sz w:val="24"/>
          <w:szCs w:val="24"/>
        </w:rPr>
        <w:t>年研究生招生计划，共招收硕士生</w:t>
      </w:r>
      <w:r w:rsidR="00E751BD">
        <w:rPr>
          <w:rFonts w:ascii="Times New Roman" w:eastAsia="仿宋_GB2312" w:hAnsi="Times New Roman" w:cs="Times New Roman" w:hint="eastAsia"/>
          <w:sz w:val="24"/>
          <w:szCs w:val="24"/>
        </w:rPr>
        <w:t>495</w:t>
      </w:r>
      <w:r w:rsidRPr="00C46E12">
        <w:rPr>
          <w:rFonts w:ascii="Times New Roman" w:eastAsia="仿宋_GB2312" w:hAnsi="Times New Roman" w:cs="Times New Roman"/>
          <w:sz w:val="24"/>
          <w:szCs w:val="24"/>
        </w:rPr>
        <w:t>人；完成了</w:t>
      </w:r>
      <w:proofErr w:type="gramStart"/>
      <w:r w:rsidRPr="00C46E12">
        <w:rPr>
          <w:rFonts w:ascii="Times New Roman" w:eastAsia="仿宋_GB2312" w:hAnsi="Times New Roman" w:cs="Times New Roman"/>
          <w:sz w:val="24"/>
          <w:szCs w:val="24"/>
        </w:rPr>
        <w:t>2021</w:t>
      </w:r>
      <w:r w:rsidRPr="00C46E12">
        <w:rPr>
          <w:rFonts w:ascii="Times New Roman" w:eastAsia="仿宋_GB2312" w:hAnsi="Times New Roman" w:cs="Times New Roman"/>
          <w:sz w:val="24"/>
          <w:szCs w:val="24"/>
        </w:rPr>
        <w:t>年硕导招生</w:t>
      </w:r>
      <w:proofErr w:type="gramEnd"/>
      <w:r w:rsidRPr="00C46E12">
        <w:rPr>
          <w:rFonts w:ascii="Times New Roman" w:eastAsia="仿宋_GB2312" w:hAnsi="Times New Roman" w:cs="Times New Roman"/>
          <w:sz w:val="24"/>
          <w:szCs w:val="24"/>
        </w:rPr>
        <w:t>资格认定和遴选工作。</w:t>
      </w:r>
    </w:p>
    <w:p w:rsidR="000402D1" w:rsidRPr="00C46E12" w:rsidRDefault="000402D1" w:rsidP="00042EE3">
      <w:pPr>
        <w:spacing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4</w:t>
      </w:r>
      <w:r w:rsidR="00042EE3" w:rsidRPr="00C46E12">
        <w:rPr>
          <w:rFonts w:ascii="Times New Roman" w:eastAsia="仿宋_GB2312" w:hAnsi="Times New Roman" w:cs="Times New Roman"/>
          <w:b/>
          <w:sz w:val="24"/>
          <w:szCs w:val="24"/>
        </w:rPr>
        <w:t xml:space="preserve">. </w:t>
      </w:r>
      <w:r w:rsidRPr="00C46E12">
        <w:rPr>
          <w:rFonts w:ascii="Times New Roman" w:eastAsia="仿宋_GB2312" w:hAnsi="Times New Roman" w:cs="Times New Roman"/>
          <w:b/>
          <w:sz w:val="24"/>
          <w:szCs w:val="24"/>
        </w:rPr>
        <w:t>课程教学</w:t>
      </w:r>
    </w:p>
    <w:p w:rsidR="001F37AF" w:rsidRDefault="003D6BBE" w:rsidP="00042EE3">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配齐配强研究生课程的任课教师，同时考虑梯队建设</w:t>
      </w:r>
      <w:r w:rsidR="00CB38D8">
        <w:rPr>
          <w:rFonts w:ascii="Times New Roman" w:eastAsia="仿宋_GB2312" w:hAnsi="Times New Roman" w:cs="Times New Roman" w:hint="eastAsia"/>
          <w:sz w:val="24"/>
          <w:szCs w:val="24"/>
        </w:rPr>
        <w:t>，</w:t>
      </w:r>
      <w:r w:rsidR="00CB38D8" w:rsidRPr="00C46E12">
        <w:rPr>
          <w:rFonts w:ascii="Times New Roman" w:eastAsia="仿宋_GB2312" w:hAnsi="Times New Roman" w:cs="Times New Roman"/>
          <w:sz w:val="24"/>
          <w:szCs w:val="24"/>
        </w:rPr>
        <w:t>授课多采用小班制，方式多采用讨论式和引导式。</w:t>
      </w:r>
      <w:r w:rsidR="006003EC" w:rsidRPr="006003EC">
        <w:rPr>
          <w:rFonts w:ascii="Times New Roman" w:eastAsia="仿宋_GB2312" w:hAnsi="Times New Roman" w:cs="Times New Roman" w:hint="eastAsia"/>
          <w:sz w:val="24"/>
          <w:szCs w:val="24"/>
        </w:rPr>
        <w:t>邀请国内外知名教授担任客座教授、企业精英兼任研究生校外导师，推进课程教学国际化、应用化</w:t>
      </w:r>
      <w:r w:rsidR="00CB38D8">
        <w:rPr>
          <w:rFonts w:ascii="Times New Roman" w:eastAsia="仿宋_GB2312" w:hAnsi="Times New Roman" w:cs="Times New Roman" w:hint="eastAsia"/>
          <w:sz w:val="24"/>
          <w:szCs w:val="24"/>
        </w:rPr>
        <w:t>，</w:t>
      </w:r>
      <w:r w:rsidR="00CB38D8">
        <w:rPr>
          <w:rFonts w:ascii="Times New Roman" w:eastAsia="仿宋_GB2312" w:hAnsi="Times New Roman" w:cs="Times New Roman" w:hint="eastAsia"/>
          <w:sz w:val="24"/>
          <w:szCs w:val="24"/>
        </w:rPr>
        <w:t>2020</w:t>
      </w:r>
      <w:r w:rsidR="00CB38D8">
        <w:rPr>
          <w:rFonts w:ascii="Times New Roman" w:eastAsia="仿宋_GB2312" w:hAnsi="Times New Roman" w:cs="Times New Roman" w:hint="eastAsia"/>
          <w:sz w:val="24"/>
          <w:szCs w:val="24"/>
        </w:rPr>
        <w:t>年校外专家参与的课程或讲座有</w:t>
      </w:r>
      <w:r w:rsidR="00CB38D8">
        <w:rPr>
          <w:rFonts w:ascii="Times New Roman" w:eastAsia="仿宋_GB2312" w:hAnsi="Times New Roman" w:cs="Times New Roman" w:hint="eastAsia"/>
          <w:sz w:val="24"/>
          <w:szCs w:val="24"/>
        </w:rPr>
        <w:t>11</w:t>
      </w:r>
      <w:r w:rsidR="00CB38D8">
        <w:rPr>
          <w:rFonts w:ascii="Times New Roman" w:eastAsia="仿宋_GB2312" w:hAnsi="Times New Roman" w:cs="Times New Roman" w:hint="eastAsia"/>
          <w:sz w:val="24"/>
          <w:szCs w:val="24"/>
        </w:rPr>
        <w:t>场</w:t>
      </w:r>
      <w:r w:rsidR="006003EC">
        <w:rPr>
          <w:rFonts w:ascii="Times New Roman" w:eastAsia="仿宋_GB2312" w:hAnsi="Times New Roman" w:cs="Times New Roman" w:hint="eastAsia"/>
          <w:sz w:val="24"/>
          <w:szCs w:val="24"/>
        </w:rPr>
        <w:t>。</w:t>
      </w:r>
    </w:p>
    <w:p w:rsidR="00042EE3" w:rsidRPr="00C46E12" w:rsidRDefault="00E43DBD" w:rsidP="00042EE3">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高水练老师的“</w:t>
      </w:r>
      <w:r w:rsidRPr="00E43DBD">
        <w:rPr>
          <w:rFonts w:ascii="Times New Roman" w:eastAsia="仿宋_GB2312" w:hAnsi="Times New Roman" w:cs="Times New Roman" w:hint="eastAsia"/>
          <w:sz w:val="24"/>
          <w:szCs w:val="24"/>
        </w:rPr>
        <w:t>校企生‘互利三赢’产业学院协同育人模式的教学改革与创新</w:t>
      </w:r>
      <w:r>
        <w:rPr>
          <w:rFonts w:ascii="Times New Roman" w:eastAsia="仿宋_GB2312" w:hAnsi="Times New Roman" w:cs="Times New Roman" w:hint="eastAsia"/>
          <w:sz w:val="24"/>
          <w:szCs w:val="24"/>
        </w:rPr>
        <w:t>”获得</w:t>
      </w:r>
      <w:r w:rsidRPr="00E43DBD">
        <w:rPr>
          <w:rFonts w:ascii="Times New Roman" w:eastAsia="仿宋_GB2312" w:hAnsi="Times New Roman" w:cs="Times New Roman"/>
          <w:sz w:val="24"/>
          <w:szCs w:val="24"/>
        </w:rPr>
        <w:t>2020</w:t>
      </w:r>
      <w:r w:rsidRPr="00E43DBD">
        <w:rPr>
          <w:rFonts w:ascii="Times New Roman" w:eastAsia="仿宋_GB2312" w:hAnsi="Times New Roman" w:cs="Times New Roman"/>
          <w:sz w:val="24"/>
          <w:szCs w:val="24"/>
        </w:rPr>
        <w:t>年度中国高等教育博览会</w:t>
      </w:r>
      <w:r w:rsidRPr="00E43DBD">
        <w:rPr>
          <w:rFonts w:ascii="Times New Roman" w:eastAsia="仿宋_GB2312" w:hAnsi="Times New Roman" w:cs="Times New Roman"/>
          <w:sz w:val="24"/>
          <w:szCs w:val="24"/>
        </w:rPr>
        <w:t>“</w:t>
      </w:r>
      <w:r w:rsidRPr="00E43DBD">
        <w:rPr>
          <w:rFonts w:ascii="Times New Roman" w:eastAsia="仿宋_GB2312" w:hAnsi="Times New Roman" w:cs="Times New Roman"/>
          <w:sz w:val="24"/>
          <w:szCs w:val="24"/>
        </w:rPr>
        <w:t>校企合作双百计划</w:t>
      </w:r>
      <w:r w:rsidRPr="00E43DBD">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案例表彰奖。</w:t>
      </w:r>
      <w:r w:rsidR="00042EE3" w:rsidRPr="00C46E12">
        <w:rPr>
          <w:rFonts w:ascii="Times New Roman" w:eastAsia="仿宋_GB2312" w:hAnsi="Times New Roman" w:cs="Times New Roman"/>
          <w:sz w:val="24"/>
          <w:szCs w:val="24"/>
        </w:rPr>
        <w:t>研究生教育教学改革项目申报取得新进展，</w:t>
      </w:r>
      <w:proofErr w:type="gramStart"/>
      <w:r w:rsidR="003D6BBE" w:rsidRPr="00C46E12">
        <w:rPr>
          <w:rFonts w:ascii="Times New Roman" w:eastAsia="仿宋_GB2312" w:hAnsi="Times New Roman" w:cs="Times New Roman"/>
          <w:sz w:val="24"/>
          <w:szCs w:val="24"/>
        </w:rPr>
        <w:t>学位点</w:t>
      </w:r>
      <w:r w:rsidR="00042EE3" w:rsidRPr="00C46E12">
        <w:rPr>
          <w:rFonts w:ascii="Times New Roman" w:eastAsia="仿宋_GB2312" w:hAnsi="Times New Roman" w:cs="Times New Roman"/>
          <w:sz w:val="24"/>
          <w:szCs w:val="24"/>
        </w:rPr>
        <w:t>获批</w:t>
      </w:r>
      <w:proofErr w:type="gramEnd"/>
      <w:r w:rsidR="00042EE3" w:rsidRPr="00C46E12">
        <w:rPr>
          <w:rFonts w:ascii="Times New Roman" w:eastAsia="仿宋_GB2312" w:hAnsi="Times New Roman" w:cs="Times New Roman"/>
          <w:sz w:val="24"/>
          <w:szCs w:val="24"/>
        </w:rPr>
        <w:t>202</w:t>
      </w:r>
      <w:r w:rsidR="00C31776" w:rsidRPr="00C46E12">
        <w:rPr>
          <w:rFonts w:ascii="Times New Roman" w:eastAsia="仿宋_GB2312" w:hAnsi="Times New Roman" w:cs="Times New Roman" w:hint="eastAsia"/>
          <w:sz w:val="24"/>
          <w:szCs w:val="24"/>
        </w:rPr>
        <w:t>0</w:t>
      </w:r>
      <w:r w:rsidR="00C31776" w:rsidRPr="00C46E12">
        <w:rPr>
          <w:rFonts w:ascii="Times New Roman" w:eastAsia="仿宋_GB2312" w:hAnsi="Times New Roman" w:cs="Times New Roman" w:hint="eastAsia"/>
          <w:sz w:val="24"/>
          <w:szCs w:val="24"/>
        </w:rPr>
        <w:t>年校级</w:t>
      </w:r>
      <w:r w:rsidR="00C31776" w:rsidRPr="00C46E12">
        <w:rPr>
          <w:rFonts w:ascii="Times New Roman" w:eastAsia="仿宋_GB2312" w:hAnsi="Times New Roman" w:cs="Times New Roman"/>
          <w:sz w:val="24"/>
          <w:szCs w:val="24"/>
        </w:rPr>
        <w:t>研究生全英文课程</w:t>
      </w:r>
      <w:r w:rsidR="00C31776" w:rsidRPr="00C46E12">
        <w:rPr>
          <w:rFonts w:ascii="Times New Roman" w:eastAsia="仿宋_GB2312" w:hAnsi="Times New Roman" w:cs="Times New Roman" w:hint="eastAsia"/>
          <w:sz w:val="24"/>
          <w:szCs w:val="24"/>
        </w:rPr>
        <w:t>改革</w:t>
      </w:r>
      <w:r w:rsidR="00C31776" w:rsidRPr="00C46E12">
        <w:rPr>
          <w:rFonts w:ascii="Times New Roman" w:eastAsia="仿宋_GB2312" w:hAnsi="Times New Roman" w:cs="Times New Roman"/>
          <w:sz w:val="24"/>
          <w:szCs w:val="24"/>
        </w:rPr>
        <w:t>1</w:t>
      </w:r>
      <w:r w:rsidR="00C31776" w:rsidRPr="00C46E12">
        <w:rPr>
          <w:rFonts w:ascii="Times New Roman" w:eastAsia="仿宋_GB2312" w:hAnsi="Times New Roman" w:cs="Times New Roman"/>
          <w:sz w:val="24"/>
          <w:szCs w:val="24"/>
        </w:rPr>
        <w:t>项（王松良教授主持的《农业生态学</w:t>
      </w:r>
      <w:r w:rsidR="00C31776" w:rsidRPr="00C46E12">
        <w:rPr>
          <w:rFonts w:ascii="Times New Roman" w:eastAsia="仿宋_GB2312" w:hAnsi="Times New Roman" w:cs="Times New Roman"/>
          <w:sz w:val="24"/>
          <w:szCs w:val="24"/>
        </w:rPr>
        <w:t xml:space="preserve"> </w:t>
      </w:r>
      <w:proofErr w:type="spellStart"/>
      <w:r w:rsidR="00C31776" w:rsidRPr="00C46E12">
        <w:rPr>
          <w:rFonts w:ascii="Times New Roman" w:eastAsia="仿宋_GB2312" w:hAnsi="Times New Roman" w:cs="Times New Roman"/>
          <w:sz w:val="24"/>
          <w:szCs w:val="24"/>
        </w:rPr>
        <w:t>Agroecology</w:t>
      </w:r>
      <w:proofErr w:type="spellEnd"/>
      <w:r w:rsidR="00C31776" w:rsidRPr="00C46E12">
        <w:rPr>
          <w:rFonts w:ascii="Times New Roman" w:eastAsia="仿宋_GB2312" w:hAnsi="Times New Roman" w:cs="Times New Roman"/>
          <w:sz w:val="24"/>
          <w:szCs w:val="24"/>
        </w:rPr>
        <w:t>》）</w:t>
      </w:r>
      <w:r w:rsidR="00C31776" w:rsidRPr="00C46E12">
        <w:rPr>
          <w:rFonts w:ascii="Times New Roman" w:eastAsia="仿宋_GB2312" w:hAnsi="Times New Roman" w:cs="Times New Roman" w:hint="eastAsia"/>
          <w:b/>
          <w:sz w:val="24"/>
          <w:szCs w:val="24"/>
        </w:rPr>
        <w:t>。</w:t>
      </w:r>
    </w:p>
    <w:p w:rsidR="000402D1" w:rsidRPr="00C46E12" w:rsidRDefault="000402D1" w:rsidP="00FA76CA">
      <w:pPr>
        <w:spacing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5</w:t>
      </w:r>
      <w:r w:rsidR="00FA76CA" w:rsidRPr="00C46E12">
        <w:rPr>
          <w:rFonts w:ascii="Times New Roman" w:eastAsia="仿宋_GB2312" w:hAnsi="Times New Roman" w:cs="Times New Roman"/>
          <w:b/>
          <w:sz w:val="24"/>
          <w:szCs w:val="24"/>
        </w:rPr>
        <w:t xml:space="preserve">. </w:t>
      </w:r>
      <w:r w:rsidRPr="00C46E12">
        <w:rPr>
          <w:rFonts w:ascii="Times New Roman" w:eastAsia="仿宋_GB2312" w:hAnsi="Times New Roman" w:cs="Times New Roman"/>
          <w:b/>
          <w:sz w:val="24"/>
          <w:szCs w:val="24"/>
        </w:rPr>
        <w:t>导师管理</w:t>
      </w:r>
    </w:p>
    <w:p w:rsidR="006003EC" w:rsidRDefault="006003EC" w:rsidP="006003EC">
      <w:pPr>
        <w:spacing w:line="360" w:lineRule="auto"/>
        <w:ind w:firstLineChars="200" w:firstLine="480"/>
        <w:rPr>
          <w:rFonts w:ascii="Times New Roman" w:eastAsia="仿宋_GB2312" w:hAnsi="Times New Roman" w:cs="Times New Roman"/>
          <w:sz w:val="24"/>
          <w:szCs w:val="24"/>
        </w:rPr>
      </w:pPr>
      <w:r w:rsidRPr="006003EC">
        <w:rPr>
          <w:rFonts w:ascii="Times New Roman" w:eastAsia="仿宋_GB2312" w:hAnsi="Times New Roman" w:cs="Times New Roman" w:hint="eastAsia"/>
          <w:sz w:val="24"/>
          <w:szCs w:val="24"/>
        </w:rPr>
        <w:t>制定导师岗位聘任办法，强化导师的政治标准和岗位管理，</w:t>
      </w:r>
      <w:r w:rsidR="00FA76CA" w:rsidRPr="00C46E12">
        <w:rPr>
          <w:rFonts w:ascii="Times New Roman" w:eastAsia="仿宋_GB2312" w:hAnsi="Times New Roman" w:cs="Times New Roman"/>
          <w:sz w:val="24"/>
          <w:szCs w:val="24"/>
        </w:rPr>
        <w:t>加强师德师风建设，落实导师立德树人第一责任人职责。</w:t>
      </w:r>
      <w:r w:rsidRPr="006003EC">
        <w:rPr>
          <w:rFonts w:ascii="Times New Roman" w:eastAsia="仿宋_GB2312" w:hAnsi="Times New Roman" w:cs="Times New Roman" w:hint="eastAsia"/>
          <w:sz w:val="24"/>
          <w:szCs w:val="24"/>
        </w:rPr>
        <w:t>实行校内理论指导校外实践指导的“双导师”联合培养机制，聘请国内外知识大学教授、</w:t>
      </w:r>
      <w:r>
        <w:rPr>
          <w:rFonts w:ascii="Times New Roman" w:eastAsia="仿宋_GB2312" w:hAnsi="Times New Roman" w:cs="Times New Roman" w:hint="eastAsia"/>
          <w:sz w:val="24"/>
          <w:szCs w:val="24"/>
        </w:rPr>
        <w:t>科研院所、农业推广部门、</w:t>
      </w:r>
      <w:r w:rsidRPr="006003EC">
        <w:rPr>
          <w:rFonts w:ascii="Times New Roman" w:eastAsia="仿宋_GB2312" w:hAnsi="Times New Roman" w:cs="Times New Roman" w:hint="eastAsia"/>
          <w:sz w:val="24"/>
          <w:szCs w:val="24"/>
        </w:rPr>
        <w:t>政府专家、企业精英等担任校外导师，开设讲座，参与课程教学、协助指导研究生专业实践和学位论文，既加</w:t>
      </w:r>
      <w:r w:rsidRPr="006003EC">
        <w:rPr>
          <w:rFonts w:ascii="Times New Roman" w:eastAsia="仿宋_GB2312" w:hAnsi="Times New Roman" w:cs="Times New Roman" w:hint="eastAsia"/>
          <w:sz w:val="24"/>
          <w:szCs w:val="24"/>
        </w:rPr>
        <w:lastRenderedPageBreak/>
        <w:t>强导师之间的学术交流与合作，又增强了研究生的实践能力。选拔“双师型”导师，进驻行业一线，强化产教融合，与企业骨干组成“导师组”，</w:t>
      </w:r>
      <w:r w:rsidR="001130FE">
        <w:rPr>
          <w:rFonts w:ascii="Times New Roman" w:eastAsia="仿宋_GB2312" w:hAnsi="Times New Roman" w:cs="Times New Roman" w:hint="eastAsia"/>
          <w:sz w:val="24"/>
          <w:szCs w:val="24"/>
        </w:rPr>
        <w:t>并加强导师组成员之间的交流和对学生的联合培养，</w:t>
      </w:r>
      <w:r w:rsidRPr="006003EC">
        <w:rPr>
          <w:rFonts w:ascii="Times New Roman" w:eastAsia="仿宋_GB2312" w:hAnsi="Times New Roman" w:cs="Times New Roman" w:hint="eastAsia"/>
          <w:sz w:val="24"/>
          <w:szCs w:val="24"/>
        </w:rPr>
        <w:t>对接产业转型升级需求，培育导师与学生的行业情怀与责任担当。</w:t>
      </w:r>
    </w:p>
    <w:p w:rsidR="00FA76CA" w:rsidRPr="00C46E12" w:rsidRDefault="006003EC" w:rsidP="006003EC">
      <w:pPr>
        <w:spacing w:line="360" w:lineRule="auto"/>
        <w:ind w:firstLineChars="200" w:firstLine="480"/>
        <w:rPr>
          <w:rFonts w:ascii="Times New Roman" w:eastAsia="仿宋_GB2312" w:hAnsi="Times New Roman" w:cs="Times New Roman"/>
          <w:sz w:val="24"/>
          <w:szCs w:val="24"/>
        </w:rPr>
      </w:pPr>
      <w:r w:rsidRPr="006003EC">
        <w:rPr>
          <w:rFonts w:ascii="Times New Roman" w:eastAsia="仿宋_GB2312" w:hAnsi="Times New Roman" w:cs="Times New Roman" w:hint="eastAsia"/>
          <w:sz w:val="24"/>
          <w:szCs w:val="24"/>
        </w:rPr>
        <w:t>导师实行常态化分类培训，对首次上岗的导师实行全面培训，连续上岗的导师实行定期</w:t>
      </w:r>
      <w:proofErr w:type="gramStart"/>
      <w:r w:rsidRPr="006003EC">
        <w:rPr>
          <w:rFonts w:ascii="Times New Roman" w:eastAsia="仿宋_GB2312" w:hAnsi="Times New Roman" w:cs="Times New Roman" w:hint="eastAsia"/>
          <w:sz w:val="24"/>
          <w:szCs w:val="24"/>
        </w:rPr>
        <w:t>培</w:t>
      </w:r>
      <w:proofErr w:type="gramEnd"/>
      <w:r w:rsidRPr="006003EC">
        <w:rPr>
          <w:rFonts w:ascii="Times New Roman" w:eastAsia="仿宋_GB2312" w:hAnsi="Times New Roman" w:cs="Times New Roman" w:hint="eastAsia"/>
          <w:sz w:val="24"/>
          <w:szCs w:val="24"/>
        </w:rPr>
        <w:t>导师是研究生思想政治教育的首要责任人，是研究生培养第一责任人</w:t>
      </w:r>
      <w:r>
        <w:rPr>
          <w:rFonts w:ascii="Times New Roman" w:eastAsia="仿宋_GB2312" w:hAnsi="Times New Roman" w:cs="Times New Roman" w:hint="eastAsia"/>
          <w:sz w:val="24"/>
          <w:szCs w:val="24"/>
        </w:rPr>
        <w:t>，</w:t>
      </w:r>
      <w:r w:rsidR="001130FE">
        <w:rPr>
          <w:rFonts w:ascii="Times New Roman" w:eastAsia="仿宋_GB2312" w:hAnsi="Times New Roman" w:cs="Times New Roman" w:hint="eastAsia"/>
          <w:sz w:val="24"/>
          <w:szCs w:val="24"/>
        </w:rPr>
        <w:t>2020</w:t>
      </w:r>
      <w:r w:rsidR="001130FE">
        <w:rPr>
          <w:rFonts w:ascii="Times New Roman" w:eastAsia="仿宋_GB2312" w:hAnsi="Times New Roman" w:cs="Times New Roman" w:hint="eastAsia"/>
          <w:sz w:val="24"/>
          <w:szCs w:val="24"/>
        </w:rPr>
        <w:t>年</w:t>
      </w:r>
      <w:r w:rsidR="00FA76CA" w:rsidRPr="00C46E12">
        <w:rPr>
          <w:rFonts w:ascii="Times New Roman" w:eastAsia="仿宋_GB2312" w:hAnsi="Times New Roman" w:cs="Times New Roman"/>
          <w:sz w:val="24"/>
          <w:szCs w:val="24"/>
        </w:rPr>
        <w:t>举办了</w:t>
      </w:r>
      <w:r w:rsidR="001130FE">
        <w:rPr>
          <w:rFonts w:ascii="Times New Roman" w:eastAsia="仿宋_GB2312" w:hAnsi="Times New Roman" w:cs="Times New Roman" w:hint="eastAsia"/>
          <w:sz w:val="24"/>
          <w:szCs w:val="24"/>
        </w:rPr>
        <w:t>5</w:t>
      </w:r>
      <w:r w:rsidR="00FA76CA" w:rsidRPr="00C46E12">
        <w:rPr>
          <w:rFonts w:ascii="Times New Roman" w:eastAsia="仿宋_GB2312" w:hAnsi="Times New Roman" w:cs="Times New Roman"/>
          <w:sz w:val="24"/>
          <w:szCs w:val="24"/>
        </w:rPr>
        <w:t>场导师培训会。</w:t>
      </w:r>
      <w:r w:rsidR="008E4C3D" w:rsidRPr="00C46E12">
        <w:rPr>
          <w:rFonts w:ascii="Times New Roman" w:eastAsia="仿宋_GB2312" w:hAnsi="Times New Roman" w:cs="Times New Roman"/>
          <w:sz w:val="24"/>
          <w:szCs w:val="24"/>
        </w:rPr>
        <w:t>平时在导师群进行学科分类提醒，研究生防诈骗提醒，研究生心理问题提醒。</w:t>
      </w:r>
    </w:p>
    <w:p w:rsidR="00A86C78" w:rsidRPr="00C46E12" w:rsidRDefault="00A86C78" w:rsidP="00FA76CA">
      <w:pPr>
        <w:spacing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 xml:space="preserve">6. </w:t>
      </w:r>
      <w:r w:rsidRPr="00C46E12">
        <w:rPr>
          <w:rFonts w:ascii="Times New Roman" w:eastAsia="仿宋_GB2312" w:hAnsi="Times New Roman" w:cs="Times New Roman"/>
          <w:b/>
          <w:sz w:val="24"/>
          <w:szCs w:val="24"/>
        </w:rPr>
        <w:t>学术训练或实习实践</w:t>
      </w:r>
    </w:p>
    <w:p w:rsidR="00E53008" w:rsidRDefault="00E53008" w:rsidP="00FA76CA">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为激发研究生科学研究热情、营造良好的科研氛围，</w:t>
      </w:r>
      <w:r w:rsidR="00F87FE9">
        <w:rPr>
          <w:rFonts w:ascii="Times New Roman" w:eastAsia="仿宋_GB2312" w:hAnsi="Times New Roman" w:cs="Times New Roman" w:hint="eastAsia"/>
          <w:sz w:val="24"/>
          <w:szCs w:val="24"/>
        </w:rPr>
        <w:t>学位点举办了如</w:t>
      </w:r>
      <w:r w:rsidR="00B36A04" w:rsidRPr="00C46E12">
        <w:rPr>
          <w:rFonts w:ascii="Times New Roman" w:eastAsia="仿宋_GB2312" w:hAnsi="Times New Roman" w:cs="Times New Roman"/>
          <w:sz w:val="24"/>
          <w:szCs w:val="24"/>
        </w:rPr>
        <w:t>“</w:t>
      </w:r>
      <w:proofErr w:type="gramStart"/>
      <w:r w:rsidR="00B36A04" w:rsidRPr="00C46E12">
        <w:rPr>
          <w:rFonts w:ascii="Times New Roman" w:eastAsia="仿宋_GB2312" w:hAnsi="Times New Roman" w:cs="Times New Roman"/>
          <w:sz w:val="24"/>
          <w:szCs w:val="24"/>
        </w:rPr>
        <w:t>菁禾杯</w:t>
      </w:r>
      <w:proofErr w:type="gramEnd"/>
      <w:r w:rsidR="00B36A04" w:rsidRPr="00C46E12">
        <w:rPr>
          <w:rFonts w:ascii="Times New Roman" w:eastAsia="仿宋_GB2312" w:hAnsi="Times New Roman" w:cs="Times New Roman"/>
          <w:sz w:val="24"/>
          <w:szCs w:val="24"/>
        </w:rPr>
        <w:t>-</w:t>
      </w:r>
      <w:r w:rsidR="00B36A04" w:rsidRPr="00C46E12">
        <w:rPr>
          <w:rFonts w:ascii="Times New Roman" w:eastAsia="仿宋_GB2312" w:hAnsi="Times New Roman" w:cs="Times New Roman"/>
          <w:sz w:val="24"/>
          <w:szCs w:val="24"/>
        </w:rPr>
        <w:t>科研之星</w:t>
      </w:r>
      <w:r w:rsidR="00B36A04" w:rsidRPr="00C46E12">
        <w:rPr>
          <w:rFonts w:ascii="Times New Roman" w:eastAsia="仿宋_GB2312" w:hAnsi="Times New Roman" w:cs="Times New Roman"/>
          <w:sz w:val="24"/>
          <w:szCs w:val="24"/>
        </w:rPr>
        <w:t>”</w:t>
      </w:r>
      <w:r w:rsidR="00F87FE9">
        <w:rPr>
          <w:rFonts w:ascii="Times New Roman" w:eastAsia="仿宋_GB2312" w:hAnsi="Times New Roman" w:cs="Times New Roman" w:hint="eastAsia"/>
          <w:sz w:val="24"/>
          <w:szCs w:val="24"/>
        </w:rPr>
        <w:t>等学术</w:t>
      </w:r>
      <w:r w:rsidR="00B36A04" w:rsidRPr="00C46E12">
        <w:rPr>
          <w:rFonts w:ascii="Times New Roman" w:eastAsia="仿宋_GB2312" w:hAnsi="Times New Roman" w:cs="Times New Roman"/>
          <w:sz w:val="24"/>
          <w:szCs w:val="24"/>
        </w:rPr>
        <w:t>竞赛，旨在激发全院研究生科学研究热情、提高研究生的科研素质，搭建研究生与老师交流科研、学术的平台，营造良好的科研氛围，为推动学校高水平大学建设作贡献。</w:t>
      </w:r>
    </w:p>
    <w:p w:rsidR="00857940" w:rsidRPr="00692B72" w:rsidRDefault="00857940" w:rsidP="00692B72">
      <w:pPr>
        <w:spacing w:line="360" w:lineRule="auto"/>
        <w:ind w:firstLineChars="200" w:firstLine="480"/>
        <w:rPr>
          <w:rFonts w:ascii="Times New Roman" w:eastAsia="仿宋_GB2312" w:hAnsi="Times New Roman" w:cs="Times New Roman"/>
          <w:sz w:val="24"/>
          <w:szCs w:val="24"/>
        </w:rPr>
      </w:pPr>
      <w:r w:rsidRPr="00692B72">
        <w:rPr>
          <w:rFonts w:ascii="Times New Roman" w:eastAsia="仿宋_GB2312" w:hAnsi="Times New Roman" w:cs="Times New Roman" w:hint="eastAsia"/>
          <w:sz w:val="24"/>
          <w:szCs w:val="24"/>
        </w:rPr>
        <w:t>农业硕士专业学位研究生在校期间均有参加专业实践教学环节，以培养其实际工作能力。各领域的专业实践为期</w:t>
      </w:r>
      <w:r w:rsidRPr="00692B72">
        <w:rPr>
          <w:rFonts w:ascii="Times New Roman" w:eastAsia="仿宋_GB2312" w:hAnsi="Times New Roman" w:cs="Times New Roman"/>
          <w:sz w:val="24"/>
          <w:szCs w:val="24"/>
        </w:rPr>
        <w:t xml:space="preserve"> 6-12</w:t>
      </w:r>
      <w:r w:rsidRPr="00692B72">
        <w:rPr>
          <w:rFonts w:ascii="Times New Roman" w:eastAsia="仿宋_GB2312" w:hAnsi="Times New Roman" w:cs="Times New Roman" w:hint="eastAsia"/>
          <w:sz w:val="24"/>
          <w:szCs w:val="24"/>
        </w:rPr>
        <w:t>个月，为必修环节，共</w:t>
      </w:r>
      <w:r w:rsidRPr="00692B72">
        <w:rPr>
          <w:rFonts w:ascii="Times New Roman" w:eastAsia="仿宋_GB2312" w:hAnsi="Times New Roman" w:cs="Times New Roman"/>
          <w:sz w:val="24"/>
          <w:szCs w:val="24"/>
        </w:rPr>
        <w:t xml:space="preserve"> 5-6</w:t>
      </w:r>
      <w:r w:rsidRPr="00692B72">
        <w:rPr>
          <w:rFonts w:ascii="Times New Roman" w:eastAsia="仿宋_GB2312" w:hAnsi="Times New Roman" w:cs="Times New Roman" w:hint="eastAsia"/>
          <w:sz w:val="24"/>
          <w:szCs w:val="24"/>
        </w:rPr>
        <w:t>学分。学位</w:t>
      </w:r>
      <w:proofErr w:type="gramStart"/>
      <w:r w:rsidRPr="00692B72">
        <w:rPr>
          <w:rFonts w:ascii="Times New Roman" w:eastAsia="仿宋_GB2312" w:hAnsi="Times New Roman" w:cs="Times New Roman" w:hint="eastAsia"/>
          <w:sz w:val="24"/>
          <w:szCs w:val="24"/>
        </w:rPr>
        <w:t>点拥有</w:t>
      </w:r>
      <w:proofErr w:type="gramEnd"/>
      <w:r w:rsidRPr="00692B72">
        <w:rPr>
          <w:rFonts w:ascii="Times New Roman" w:eastAsia="仿宋_GB2312" w:hAnsi="Times New Roman" w:cs="Times New Roman"/>
          <w:sz w:val="24"/>
          <w:szCs w:val="24"/>
        </w:rPr>
        <w:t>100</w:t>
      </w:r>
      <w:r w:rsidRPr="00692B72">
        <w:rPr>
          <w:rFonts w:ascii="Times New Roman" w:eastAsia="仿宋_GB2312" w:hAnsi="Times New Roman" w:cs="Times New Roman" w:hint="eastAsia"/>
          <w:sz w:val="24"/>
          <w:szCs w:val="24"/>
        </w:rPr>
        <w:t>多个长效稳定的实践基地，其中</w:t>
      </w:r>
      <w:r w:rsidRPr="00692B72">
        <w:rPr>
          <w:rFonts w:ascii="Times New Roman" w:eastAsia="仿宋_GB2312" w:hAnsi="Times New Roman" w:cs="Times New Roman"/>
          <w:sz w:val="24"/>
          <w:szCs w:val="24"/>
        </w:rPr>
        <w:t xml:space="preserve"> 21</w:t>
      </w:r>
      <w:r w:rsidRPr="00692B72">
        <w:rPr>
          <w:rFonts w:ascii="Times New Roman" w:eastAsia="仿宋_GB2312" w:hAnsi="Times New Roman" w:cs="Times New Roman" w:hint="eastAsia"/>
          <w:sz w:val="24"/>
          <w:szCs w:val="24"/>
        </w:rPr>
        <w:t>个已签订了正式协议，</w:t>
      </w:r>
      <w:r w:rsidRPr="00692B72">
        <w:rPr>
          <w:rFonts w:ascii="Times New Roman" w:eastAsia="仿宋_GB2312" w:hAnsi="Times New Roman" w:cs="Times New Roman"/>
          <w:sz w:val="24"/>
          <w:szCs w:val="24"/>
        </w:rPr>
        <w:t>2020</w:t>
      </w:r>
      <w:r w:rsidRPr="00692B72">
        <w:rPr>
          <w:rFonts w:ascii="Times New Roman" w:eastAsia="仿宋_GB2312" w:hAnsi="Times New Roman" w:cs="Times New Roman" w:hint="eastAsia"/>
          <w:sz w:val="24"/>
          <w:szCs w:val="24"/>
        </w:rPr>
        <w:t>年接受实习生</w:t>
      </w:r>
      <w:r w:rsidRPr="00692B72">
        <w:rPr>
          <w:rFonts w:ascii="Times New Roman" w:eastAsia="仿宋_GB2312" w:hAnsi="Times New Roman" w:cs="Times New Roman"/>
          <w:sz w:val="24"/>
          <w:szCs w:val="24"/>
        </w:rPr>
        <w:t>65</w:t>
      </w:r>
      <w:r w:rsidRPr="00692B72">
        <w:rPr>
          <w:rFonts w:ascii="Times New Roman" w:eastAsia="仿宋_GB2312" w:hAnsi="Times New Roman" w:cs="Times New Roman" w:hint="eastAsia"/>
          <w:sz w:val="24"/>
          <w:szCs w:val="24"/>
        </w:rPr>
        <w:t>人。</w:t>
      </w:r>
    </w:p>
    <w:p w:rsidR="009868EE" w:rsidRDefault="007414A1" w:rsidP="00692B72">
      <w:pPr>
        <w:spacing w:line="360" w:lineRule="auto"/>
        <w:ind w:firstLineChars="200" w:firstLine="480"/>
        <w:rPr>
          <w:rFonts w:ascii="Times New Roman" w:eastAsia="仿宋_GB2312" w:hAnsi="Times New Roman" w:cs="Times New Roman"/>
          <w:sz w:val="24"/>
          <w:szCs w:val="24"/>
        </w:rPr>
      </w:pPr>
      <w:r w:rsidRPr="00692B72">
        <w:rPr>
          <w:rFonts w:ascii="Times New Roman" w:eastAsia="仿宋_GB2312" w:hAnsi="Times New Roman" w:cs="Times New Roman" w:hint="eastAsia"/>
          <w:sz w:val="24"/>
          <w:szCs w:val="24"/>
        </w:rPr>
        <w:t>学生在实践过程中获得系列代表性成果，如食品安全案例库</w:t>
      </w:r>
      <w:r w:rsidRPr="00692B72">
        <w:rPr>
          <w:rFonts w:ascii="Times New Roman" w:eastAsia="仿宋_GB2312" w:hAnsi="Times New Roman" w:cs="Times New Roman"/>
          <w:sz w:val="24"/>
          <w:szCs w:val="24"/>
        </w:rPr>
        <w:t>1</w:t>
      </w:r>
      <w:r w:rsidRPr="00692B72">
        <w:rPr>
          <w:rFonts w:ascii="Times New Roman" w:eastAsia="仿宋_GB2312" w:hAnsi="Times New Roman" w:cs="Times New Roman" w:hint="eastAsia"/>
          <w:sz w:val="24"/>
          <w:szCs w:val="24"/>
        </w:rPr>
        <w:t>个，水产加工及资源综合利用技术案例库</w:t>
      </w:r>
      <w:r w:rsidRPr="00692B72">
        <w:rPr>
          <w:rFonts w:ascii="Times New Roman" w:eastAsia="仿宋_GB2312" w:hAnsi="Times New Roman" w:cs="Times New Roman"/>
          <w:sz w:val="24"/>
          <w:szCs w:val="24"/>
        </w:rPr>
        <w:t>1</w:t>
      </w:r>
      <w:r w:rsidRPr="00692B72">
        <w:rPr>
          <w:rFonts w:ascii="Times New Roman" w:eastAsia="仿宋_GB2312" w:hAnsi="Times New Roman" w:cs="Times New Roman" w:hint="eastAsia"/>
          <w:sz w:val="24"/>
          <w:szCs w:val="24"/>
        </w:rPr>
        <w:t>个，软件著作权（茶</w:t>
      </w:r>
      <w:bookmarkStart w:id="1" w:name="_GoBack"/>
      <w:bookmarkEnd w:id="1"/>
      <w:r w:rsidRPr="00692B72">
        <w:rPr>
          <w:rFonts w:ascii="Times New Roman" w:eastAsia="仿宋_GB2312" w:hAnsi="Times New Roman" w:cs="Times New Roman" w:hint="eastAsia"/>
          <w:sz w:val="24"/>
          <w:szCs w:val="24"/>
        </w:rPr>
        <w:t>园质量综合评价信息系统）</w:t>
      </w:r>
      <w:r w:rsidRPr="00692B72">
        <w:rPr>
          <w:rFonts w:ascii="Times New Roman" w:eastAsia="仿宋_GB2312" w:hAnsi="Times New Roman" w:cs="Times New Roman"/>
          <w:sz w:val="24"/>
          <w:szCs w:val="24"/>
        </w:rPr>
        <w:t>1</w:t>
      </w:r>
      <w:r w:rsidRPr="00692B72">
        <w:rPr>
          <w:rFonts w:ascii="Times New Roman" w:eastAsia="仿宋_GB2312" w:hAnsi="Times New Roman" w:cs="Times New Roman" w:hint="eastAsia"/>
          <w:sz w:val="24"/>
          <w:szCs w:val="24"/>
        </w:rPr>
        <w:t>个，专利</w:t>
      </w:r>
      <w:r w:rsidR="00E806EF" w:rsidRPr="00692B72">
        <w:rPr>
          <w:rFonts w:ascii="Times New Roman" w:eastAsia="仿宋_GB2312" w:hAnsi="Times New Roman" w:cs="Times New Roman"/>
          <w:sz w:val="24"/>
          <w:szCs w:val="24"/>
        </w:rPr>
        <w:t>1</w:t>
      </w:r>
      <w:r w:rsidRPr="00692B72">
        <w:rPr>
          <w:rFonts w:ascii="Times New Roman" w:eastAsia="仿宋_GB2312" w:hAnsi="Times New Roman" w:cs="Times New Roman" w:hint="eastAsia"/>
          <w:sz w:val="24"/>
          <w:szCs w:val="24"/>
        </w:rPr>
        <w:t>个（一种职业生涯规划游戏沙盘）等。</w:t>
      </w:r>
      <w:r w:rsidR="00E43DBD" w:rsidRPr="00692B72">
        <w:rPr>
          <w:rFonts w:ascii="Times New Roman" w:eastAsia="仿宋_GB2312" w:hAnsi="Times New Roman" w:cs="Times New Roman" w:hint="eastAsia"/>
          <w:sz w:val="24"/>
          <w:szCs w:val="24"/>
        </w:rPr>
        <w:t>全国大学生英语知识竞赛二等奖</w:t>
      </w:r>
      <w:r w:rsidR="004E16AB" w:rsidRPr="00692B72">
        <w:rPr>
          <w:rFonts w:ascii="Times New Roman" w:eastAsia="仿宋_GB2312" w:hAnsi="Times New Roman" w:cs="Times New Roman"/>
          <w:sz w:val="24"/>
          <w:szCs w:val="24"/>
        </w:rPr>
        <w:t>1</w:t>
      </w:r>
      <w:r w:rsidR="00E43DBD" w:rsidRPr="00692B72">
        <w:rPr>
          <w:rFonts w:ascii="Times New Roman" w:eastAsia="仿宋_GB2312" w:hAnsi="Times New Roman" w:cs="Times New Roman" w:hint="eastAsia"/>
          <w:sz w:val="24"/>
          <w:szCs w:val="24"/>
        </w:rPr>
        <w:t>项，第二届全国林业草原创新创业大赛总决赛金奖</w:t>
      </w:r>
      <w:r w:rsidR="00E43DBD" w:rsidRPr="00692B72">
        <w:rPr>
          <w:rFonts w:ascii="Times New Roman" w:eastAsia="仿宋_GB2312" w:hAnsi="Times New Roman" w:cs="Times New Roman"/>
          <w:sz w:val="24"/>
          <w:szCs w:val="24"/>
        </w:rPr>
        <w:t>2</w:t>
      </w:r>
      <w:r w:rsidR="00E43DBD" w:rsidRPr="00692B72">
        <w:rPr>
          <w:rFonts w:ascii="Times New Roman" w:eastAsia="仿宋_GB2312" w:hAnsi="Times New Roman" w:cs="Times New Roman" w:hint="eastAsia"/>
          <w:sz w:val="24"/>
          <w:szCs w:val="24"/>
        </w:rPr>
        <w:t>项，航天科工杯</w:t>
      </w:r>
      <w:proofErr w:type="gramStart"/>
      <w:r w:rsidR="00E43DBD" w:rsidRPr="00692B72">
        <w:rPr>
          <w:rFonts w:ascii="Times New Roman" w:eastAsia="仿宋_GB2312" w:hAnsi="Times New Roman" w:cs="Times New Roman" w:hint="eastAsia"/>
          <w:sz w:val="24"/>
          <w:szCs w:val="24"/>
        </w:rPr>
        <w:t>”</w:t>
      </w:r>
      <w:proofErr w:type="gramEnd"/>
      <w:r w:rsidR="00E43DBD" w:rsidRPr="00692B72">
        <w:rPr>
          <w:rFonts w:ascii="Times New Roman" w:eastAsia="仿宋_GB2312" w:hAnsi="Times New Roman" w:cs="Times New Roman" w:hint="eastAsia"/>
          <w:sz w:val="24"/>
          <w:szCs w:val="24"/>
        </w:rPr>
        <w:t>第七届“创青春”中国青年创新创业大赛铜奖，第六届福建省“互联网</w:t>
      </w:r>
      <w:r w:rsidR="00E43DBD" w:rsidRPr="00692B72">
        <w:rPr>
          <w:rFonts w:ascii="Times New Roman" w:eastAsia="仿宋_GB2312" w:hAnsi="Times New Roman" w:cs="Times New Roman"/>
          <w:sz w:val="24"/>
          <w:szCs w:val="24"/>
        </w:rPr>
        <w:t>+”</w:t>
      </w:r>
      <w:r w:rsidR="00E43DBD" w:rsidRPr="00692B72">
        <w:rPr>
          <w:rFonts w:ascii="Times New Roman" w:eastAsia="仿宋_GB2312" w:hAnsi="Times New Roman" w:cs="Times New Roman"/>
          <w:sz w:val="24"/>
          <w:szCs w:val="24"/>
        </w:rPr>
        <w:t>大学生创新创业大赛主赛道</w:t>
      </w:r>
      <w:r w:rsidR="00E43DBD" w:rsidRPr="00692B72">
        <w:rPr>
          <w:rFonts w:ascii="Times New Roman" w:eastAsia="仿宋_GB2312" w:hAnsi="Times New Roman" w:cs="Times New Roman" w:hint="eastAsia"/>
          <w:sz w:val="24"/>
          <w:szCs w:val="24"/>
        </w:rPr>
        <w:t>金奖</w:t>
      </w:r>
      <w:r w:rsidR="00E43DBD" w:rsidRPr="00692B72">
        <w:rPr>
          <w:rFonts w:ascii="Times New Roman" w:eastAsia="仿宋_GB2312" w:hAnsi="Times New Roman" w:cs="Times New Roman"/>
          <w:sz w:val="24"/>
          <w:szCs w:val="24"/>
        </w:rPr>
        <w:t>2</w:t>
      </w:r>
      <w:r w:rsidR="00E43DBD" w:rsidRPr="00692B72">
        <w:rPr>
          <w:rFonts w:ascii="Times New Roman" w:eastAsia="仿宋_GB2312" w:hAnsi="Times New Roman" w:cs="Times New Roman" w:hint="eastAsia"/>
          <w:sz w:val="24"/>
          <w:szCs w:val="24"/>
        </w:rPr>
        <w:t>项，第十一届“挑战杯”福建省大学生创业计划竞赛金奖</w:t>
      </w:r>
      <w:r w:rsidR="00E43DBD" w:rsidRPr="00692B72">
        <w:rPr>
          <w:rFonts w:ascii="Times New Roman" w:eastAsia="仿宋_GB2312" w:hAnsi="Times New Roman" w:cs="Times New Roman"/>
          <w:sz w:val="24"/>
          <w:szCs w:val="24"/>
        </w:rPr>
        <w:t>1</w:t>
      </w:r>
      <w:r w:rsidR="00E43DBD" w:rsidRPr="00692B72">
        <w:rPr>
          <w:rFonts w:ascii="Times New Roman" w:eastAsia="仿宋_GB2312" w:hAnsi="Times New Roman" w:cs="Times New Roman" w:hint="eastAsia"/>
          <w:sz w:val="24"/>
          <w:szCs w:val="24"/>
        </w:rPr>
        <w:t>项，第七届福建省大学生食品创新创意大赛一等奖</w:t>
      </w:r>
      <w:r w:rsidR="00E43DBD" w:rsidRPr="00692B72">
        <w:rPr>
          <w:rFonts w:ascii="Times New Roman" w:eastAsia="仿宋_GB2312" w:hAnsi="Times New Roman" w:cs="Times New Roman"/>
          <w:sz w:val="24"/>
          <w:szCs w:val="24"/>
        </w:rPr>
        <w:t>12</w:t>
      </w:r>
      <w:r w:rsidR="00E43DBD" w:rsidRPr="00692B72">
        <w:rPr>
          <w:rFonts w:ascii="Times New Roman" w:eastAsia="仿宋_GB2312" w:hAnsi="Times New Roman" w:cs="Times New Roman" w:hint="eastAsia"/>
          <w:sz w:val="24"/>
          <w:szCs w:val="24"/>
        </w:rPr>
        <w:t>项。</w:t>
      </w:r>
      <w:bookmarkEnd w:id="0"/>
    </w:p>
    <w:p w:rsidR="00FA3762" w:rsidRPr="00C46E12" w:rsidRDefault="00FA3762" w:rsidP="00FA3762">
      <w:pPr>
        <w:spacing w:beforeLines="50" w:before="156" w:afterLines="50" w:after="156" w:line="360" w:lineRule="auto"/>
        <w:ind w:firstLineChars="200" w:firstLine="482"/>
        <w:rPr>
          <w:rFonts w:ascii="Times New Roman" w:eastAsia="仿宋_GB2312" w:hAnsi="Times New Roman" w:cs="Times New Roman"/>
          <w:sz w:val="24"/>
          <w:szCs w:val="24"/>
        </w:rPr>
      </w:pPr>
      <w:r w:rsidRPr="00C46E12">
        <w:rPr>
          <w:rFonts w:ascii="Times New Roman" w:eastAsia="仿宋_GB2312" w:hAnsi="Times New Roman" w:cs="Times New Roman"/>
          <w:b/>
          <w:sz w:val="24"/>
          <w:szCs w:val="24"/>
        </w:rPr>
        <w:t>（四）质量监控：</w:t>
      </w:r>
      <w:r w:rsidRPr="00C46E12">
        <w:rPr>
          <w:rFonts w:ascii="Times New Roman" w:eastAsia="仿宋_GB2312" w:hAnsi="Times New Roman" w:cs="Times New Roman"/>
          <w:sz w:val="24"/>
          <w:szCs w:val="24"/>
        </w:rPr>
        <w:t>分流淘汰、学位论文、学风教育</w:t>
      </w:r>
    </w:p>
    <w:p w:rsidR="00FA3762" w:rsidRPr="00C46E12" w:rsidRDefault="00FA3762" w:rsidP="00FA3762">
      <w:pPr>
        <w:spacing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 xml:space="preserve">1. </w:t>
      </w:r>
      <w:r w:rsidRPr="00C46E12">
        <w:rPr>
          <w:rFonts w:ascii="Times New Roman" w:eastAsia="仿宋_GB2312" w:hAnsi="Times New Roman" w:cs="Times New Roman"/>
          <w:b/>
          <w:sz w:val="24"/>
          <w:szCs w:val="24"/>
        </w:rPr>
        <w:t>建立校院两级教学质量保障模式，制定教学环节质量评价标准</w:t>
      </w:r>
    </w:p>
    <w:p w:rsidR="00FA3762" w:rsidRPr="00C46E12" w:rsidRDefault="00FA3762" w:rsidP="00FA3762">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构建校院两级教学质量保障管理模式，明确各自在教育教学质量保障中的职责，执行日常与定期相结合的教学质量监控制度，健全教学信息反馈系统，实行教学质量全过程的规范管理和教学质量的持续改进。</w:t>
      </w:r>
    </w:p>
    <w:p w:rsidR="00FA3762" w:rsidRPr="00C46E12" w:rsidRDefault="00FA3762" w:rsidP="00FA3762">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根据学校相关制度，在培养方案的制定与修订、教师任课资格及条件认定、课程教</w:t>
      </w:r>
      <w:r w:rsidRPr="00C46E12">
        <w:rPr>
          <w:rFonts w:ascii="Times New Roman" w:eastAsia="仿宋_GB2312" w:hAnsi="Times New Roman" w:cs="Times New Roman"/>
          <w:sz w:val="24"/>
          <w:szCs w:val="24"/>
        </w:rPr>
        <w:lastRenderedPageBreak/>
        <w:t>学大纲编制、课程教学计划等各教学环节中，提出了明确的质量要求，制定较合理的质量评价标准。</w:t>
      </w:r>
    </w:p>
    <w:p w:rsidR="00FA3762" w:rsidRPr="00C46E12" w:rsidRDefault="00FA3762" w:rsidP="00FA3762">
      <w:pPr>
        <w:spacing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 xml:space="preserve">2. </w:t>
      </w:r>
      <w:r w:rsidRPr="00C46E12">
        <w:rPr>
          <w:rFonts w:ascii="Times New Roman" w:eastAsia="仿宋_GB2312" w:hAnsi="Times New Roman" w:cs="Times New Roman"/>
          <w:b/>
          <w:sz w:val="24"/>
          <w:szCs w:val="24"/>
        </w:rPr>
        <w:t>分流淘汰</w:t>
      </w:r>
    </w:p>
    <w:p w:rsidR="00FA3762" w:rsidRPr="00C46E12" w:rsidRDefault="00FA3762" w:rsidP="00FA3762">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严格开题论证及中期考核过程，加强学位论文和学位授予管理。第三学期开展开题论证和中期考核工作。经预开题和正式开题环节，广泛征求同行专家的意见，博采众长，开阔视野，拓宽思路，提高选题水平。严格把好论文开题质量关，以保证研究生的培养质量。中期考核工作对研究生的全面情况进行总结分析，做出综合评价，不合格者进行分流淘汰。</w:t>
      </w:r>
      <w:r w:rsidRPr="00C46E12">
        <w:rPr>
          <w:rFonts w:ascii="Times New Roman" w:eastAsia="仿宋_GB2312" w:hAnsi="Times New Roman" w:cs="Times New Roman"/>
          <w:sz w:val="24"/>
          <w:szCs w:val="24"/>
        </w:rPr>
        <w:t>202</w:t>
      </w:r>
      <w:r w:rsidRPr="00C46E12">
        <w:rPr>
          <w:rFonts w:ascii="Times New Roman" w:eastAsia="仿宋_GB2312" w:hAnsi="Times New Roman" w:cs="Times New Roman" w:hint="eastAsia"/>
          <w:sz w:val="24"/>
          <w:szCs w:val="24"/>
        </w:rPr>
        <w:t>0</w:t>
      </w:r>
      <w:r w:rsidRPr="00C46E12">
        <w:rPr>
          <w:rFonts w:ascii="Times New Roman" w:eastAsia="仿宋_GB2312" w:hAnsi="Times New Roman" w:cs="Times New Roman"/>
          <w:sz w:val="24"/>
          <w:szCs w:val="24"/>
        </w:rPr>
        <w:t>年，组织完成了</w:t>
      </w:r>
      <w:r w:rsidRPr="00C46E12">
        <w:rPr>
          <w:rFonts w:ascii="Times New Roman" w:eastAsia="仿宋_GB2312" w:hAnsi="Times New Roman" w:cs="Times New Roman"/>
          <w:sz w:val="24"/>
          <w:szCs w:val="24"/>
        </w:rPr>
        <w:t>20</w:t>
      </w:r>
      <w:r w:rsidRPr="00C46E12">
        <w:rPr>
          <w:rFonts w:ascii="Times New Roman" w:eastAsia="仿宋_GB2312" w:hAnsi="Times New Roman" w:cs="Times New Roman" w:hint="eastAsia"/>
          <w:sz w:val="24"/>
          <w:szCs w:val="24"/>
        </w:rPr>
        <w:t>19</w:t>
      </w:r>
      <w:r w:rsidRPr="00C46E12">
        <w:rPr>
          <w:rFonts w:ascii="Times New Roman" w:eastAsia="仿宋_GB2312" w:hAnsi="Times New Roman" w:cs="Times New Roman"/>
          <w:sz w:val="24"/>
          <w:szCs w:val="24"/>
        </w:rPr>
        <w:t>级硕士研究生的开题论证等工作。</w:t>
      </w:r>
    </w:p>
    <w:p w:rsidR="00FA3762" w:rsidRPr="00C46E12" w:rsidRDefault="00FA3762" w:rsidP="00FA3762">
      <w:pPr>
        <w:spacing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 xml:space="preserve">3. </w:t>
      </w:r>
      <w:r w:rsidRPr="00C46E12">
        <w:rPr>
          <w:rFonts w:ascii="Times New Roman" w:eastAsia="仿宋_GB2312" w:hAnsi="Times New Roman" w:cs="Times New Roman"/>
          <w:b/>
          <w:sz w:val="24"/>
          <w:szCs w:val="24"/>
        </w:rPr>
        <w:t>学位论文</w:t>
      </w:r>
    </w:p>
    <w:p w:rsidR="00FA3762" w:rsidRPr="00C46E12" w:rsidRDefault="00FA3762" w:rsidP="00FA3762">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严格执行学位论文答辩程序，答辩资格经</w:t>
      </w:r>
      <w:r>
        <w:rPr>
          <w:rFonts w:ascii="Times New Roman" w:eastAsia="仿宋_GB2312" w:hAnsi="Times New Roman" w:cs="Times New Roman"/>
          <w:sz w:val="24"/>
          <w:szCs w:val="24"/>
        </w:rPr>
        <w:t>学院初审、研究生院复审，审核通过方可进行学位论文检测、送审。硕</w:t>
      </w:r>
      <w:r w:rsidRPr="00C46E12">
        <w:rPr>
          <w:rFonts w:ascii="Times New Roman" w:eastAsia="仿宋_GB2312" w:hAnsi="Times New Roman" w:cs="Times New Roman"/>
          <w:sz w:val="24"/>
          <w:szCs w:val="24"/>
        </w:rPr>
        <w:t>士论文均为盲审，评审合格者进入答辩环节，答辩委员会委员听取导师及评阅人的综合评语，评议学位论文水平及答辩情况。对是否同意毕业、是否同意授予学位进行表决，并形成学位论文答辩决议。</w:t>
      </w:r>
      <w:r w:rsidRPr="00C46E12">
        <w:rPr>
          <w:rFonts w:ascii="Times New Roman" w:eastAsia="仿宋_GB2312" w:hAnsi="Times New Roman" w:cs="Times New Roman"/>
          <w:sz w:val="24"/>
          <w:szCs w:val="24"/>
        </w:rPr>
        <w:t>202</w:t>
      </w:r>
      <w:r w:rsidRPr="00C46E12">
        <w:rPr>
          <w:rFonts w:ascii="Times New Roman" w:eastAsia="仿宋_GB2312" w:hAnsi="Times New Roman" w:cs="Times New Roman" w:hint="eastAsia"/>
          <w:sz w:val="24"/>
          <w:szCs w:val="24"/>
        </w:rPr>
        <w:t>0</w:t>
      </w:r>
      <w:r w:rsidRPr="00C46E12">
        <w:rPr>
          <w:rFonts w:ascii="Times New Roman" w:eastAsia="仿宋_GB2312" w:hAnsi="Times New Roman" w:cs="Times New Roman"/>
          <w:sz w:val="24"/>
          <w:szCs w:val="24"/>
        </w:rPr>
        <w:t>年，开展研究生学位论文答辩会</w:t>
      </w:r>
      <w:r w:rsidRPr="00C46E12">
        <w:rPr>
          <w:rFonts w:ascii="Times New Roman" w:eastAsia="仿宋_GB2312" w:hAnsi="Times New Roman" w:cs="Times New Roman" w:hint="eastAsia"/>
          <w:sz w:val="24"/>
          <w:szCs w:val="24"/>
        </w:rPr>
        <w:t>多</w:t>
      </w:r>
      <w:r w:rsidRPr="00C46E12">
        <w:rPr>
          <w:rFonts w:ascii="Times New Roman" w:eastAsia="仿宋_GB2312" w:hAnsi="Times New Roman" w:cs="Times New Roman"/>
          <w:sz w:val="24"/>
          <w:szCs w:val="24"/>
        </w:rPr>
        <w:t>场，硕士毕业授予硕士学位</w:t>
      </w:r>
      <w:r>
        <w:rPr>
          <w:rFonts w:ascii="Times New Roman" w:eastAsia="仿宋_GB2312" w:hAnsi="Times New Roman" w:cs="Times New Roman" w:hint="eastAsia"/>
          <w:sz w:val="24"/>
          <w:szCs w:val="24"/>
        </w:rPr>
        <w:t>254</w:t>
      </w:r>
      <w:r w:rsidRPr="00C46E12">
        <w:rPr>
          <w:rFonts w:ascii="Times New Roman" w:eastAsia="仿宋_GB2312" w:hAnsi="Times New Roman" w:cs="Times New Roman"/>
          <w:sz w:val="24"/>
          <w:szCs w:val="24"/>
        </w:rPr>
        <w:t>人（其中</w:t>
      </w:r>
      <w:r>
        <w:rPr>
          <w:rFonts w:ascii="Times New Roman" w:eastAsia="仿宋_GB2312" w:hAnsi="Times New Roman" w:cs="Times New Roman" w:hint="eastAsia"/>
          <w:sz w:val="24"/>
          <w:szCs w:val="24"/>
        </w:rPr>
        <w:t>全日制</w:t>
      </w:r>
      <w:r w:rsidRPr="00C46E12">
        <w:rPr>
          <w:rFonts w:ascii="Times New Roman" w:eastAsia="仿宋_GB2312" w:hAnsi="Times New Roman" w:cs="Times New Roman"/>
          <w:sz w:val="24"/>
          <w:szCs w:val="24"/>
        </w:rPr>
        <w:t>硕士</w:t>
      </w:r>
      <w:r>
        <w:rPr>
          <w:rFonts w:ascii="Times New Roman" w:eastAsia="仿宋_GB2312" w:hAnsi="Times New Roman" w:cs="Times New Roman" w:hint="eastAsia"/>
          <w:sz w:val="24"/>
          <w:szCs w:val="24"/>
        </w:rPr>
        <w:t>220</w:t>
      </w:r>
      <w:r w:rsidRPr="00C46E12">
        <w:rPr>
          <w:rFonts w:ascii="Times New Roman" w:eastAsia="仿宋_GB2312" w:hAnsi="Times New Roman" w:cs="Times New Roman"/>
          <w:sz w:val="24"/>
          <w:szCs w:val="24"/>
        </w:rPr>
        <w:t>人，</w:t>
      </w:r>
      <w:r>
        <w:rPr>
          <w:rFonts w:ascii="Times New Roman" w:eastAsia="仿宋_GB2312" w:hAnsi="Times New Roman" w:cs="Times New Roman" w:hint="eastAsia"/>
          <w:sz w:val="24"/>
          <w:szCs w:val="24"/>
        </w:rPr>
        <w:t>非</w:t>
      </w:r>
      <w:r w:rsidRPr="00C46E12">
        <w:rPr>
          <w:rFonts w:ascii="Times New Roman" w:eastAsia="仿宋_GB2312" w:hAnsi="Times New Roman" w:cs="Times New Roman"/>
          <w:sz w:val="24"/>
          <w:szCs w:val="24"/>
        </w:rPr>
        <w:t>全日制硕士</w:t>
      </w:r>
      <w:r>
        <w:rPr>
          <w:rFonts w:ascii="Times New Roman" w:eastAsia="仿宋_GB2312" w:hAnsi="Times New Roman" w:cs="Times New Roman" w:hint="eastAsia"/>
          <w:sz w:val="24"/>
          <w:szCs w:val="24"/>
        </w:rPr>
        <w:t>34</w:t>
      </w:r>
      <w:r w:rsidRPr="00C46E12">
        <w:rPr>
          <w:rFonts w:ascii="Times New Roman" w:eastAsia="仿宋_GB2312" w:hAnsi="Times New Roman" w:cs="Times New Roman"/>
          <w:sz w:val="24"/>
          <w:szCs w:val="24"/>
        </w:rPr>
        <w:t>人）。</w:t>
      </w:r>
    </w:p>
    <w:p w:rsidR="00FA3762" w:rsidRPr="00C46E12" w:rsidRDefault="00FA3762" w:rsidP="00FA3762">
      <w:pPr>
        <w:spacing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bCs/>
          <w:sz w:val="24"/>
          <w:szCs w:val="24"/>
        </w:rPr>
        <w:t xml:space="preserve">4. </w:t>
      </w:r>
      <w:r w:rsidRPr="00C46E12">
        <w:rPr>
          <w:rFonts w:ascii="Times New Roman" w:eastAsia="仿宋_GB2312" w:hAnsi="Times New Roman" w:cs="Times New Roman"/>
          <w:b/>
          <w:sz w:val="24"/>
          <w:szCs w:val="24"/>
        </w:rPr>
        <w:t>学风教育</w:t>
      </w:r>
    </w:p>
    <w:p w:rsidR="00FA3762" w:rsidRPr="009842AB" w:rsidRDefault="00FA3762" w:rsidP="00FA3762">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以课程、座谈会、报告会等形式进行多场学风教育活动，</w:t>
      </w:r>
      <w:r w:rsidRPr="009842AB">
        <w:rPr>
          <w:rFonts w:ascii="Times New Roman" w:eastAsia="仿宋_GB2312" w:hAnsi="Times New Roman" w:cs="Times New Roman" w:hint="eastAsia"/>
          <w:sz w:val="24"/>
          <w:szCs w:val="24"/>
        </w:rPr>
        <w:t>鼓励</w:t>
      </w:r>
      <w:r>
        <w:rPr>
          <w:rFonts w:ascii="Times New Roman" w:eastAsia="仿宋_GB2312" w:hAnsi="Times New Roman" w:cs="Times New Roman" w:hint="eastAsia"/>
          <w:sz w:val="24"/>
          <w:szCs w:val="24"/>
        </w:rPr>
        <w:t>研究生</w:t>
      </w:r>
      <w:r w:rsidRPr="009842AB">
        <w:rPr>
          <w:rFonts w:ascii="Times New Roman" w:eastAsia="仿宋_GB2312" w:hAnsi="Times New Roman" w:cs="Times New Roman" w:hint="eastAsia"/>
          <w:sz w:val="24"/>
          <w:szCs w:val="24"/>
        </w:rPr>
        <w:t>们遵守科学道德、追求学术卓越、崇尚良好学风</w:t>
      </w:r>
      <w:r>
        <w:rPr>
          <w:rFonts w:ascii="Times New Roman" w:eastAsia="仿宋_GB2312" w:hAnsi="Times New Roman" w:cs="Times New Roman" w:hint="eastAsia"/>
          <w:sz w:val="24"/>
          <w:szCs w:val="24"/>
        </w:rPr>
        <w:t>。</w:t>
      </w:r>
      <w:r w:rsidRPr="00C46E12">
        <w:rPr>
          <w:rFonts w:ascii="Times New Roman" w:eastAsia="仿宋_GB2312" w:hAnsi="Times New Roman" w:cs="Times New Roman"/>
          <w:sz w:val="24"/>
          <w:szCs w:val="24"/>
        </w:rPr>
        <w:t>2020</w:t>
      </w:r>
      <w:r w:rsidRPr="00C46E12">
        <w:rPr>
          <w:rFonts w:ascii="Times New Roman" w:eastAsia="仿宋_GB2312" w:hAnsi="Times New Roman" w:cs="Times New Roman"/>
          <w:sz w:val="24"/>
          <w:szCs w:val="24"/>
        </w:rPr>
        <w:t>年</w:t>
      </w:r>
      <w:r w:rsidRPr="00C46E12">
        <w:rPr>
          <w:rFonts w:ascii="Times New Roman" w:eastAsia="仿宋_GB2312" w:hAnsi="Times New Roman" w:cs="Times New Roman"/>
          <w:sz w:val="24"/>
          <w:szCs w:val="24"/>
        </w:rPr>
        <w:t>10</w:t>
      </w:r>
      <w:r w:rsidRPr="00C46E12">
        <w:rPr>
          <w:rFonts w:ascii="Times New Roman" w:eastAsia="仿宋_GB2312" w:hAnsi="Times New Roman" w:cs="Times New Roman"/>
          <w:sz w:val="24"/>
          <w:szCs w:val="24"/>
        </w:rPr>
        <w:t>月</w:t>
      </w:r>
      <w:r w:rsidRPr="00C46E12">
        <w:rPr>
          <w:rFonts w:ascii="Times New Roman" w:eastAsia="仿宋_GB2312" w:hAnsi="Times New Roman" w:cs="Times New Roman"/>
          <w:sz w:val="24"/>
          <w:szCs w:val="24"/>
        </w:rPr>
        <w:t>2</w:t>
      </w:r>
      <w:r w:rsidRPr="00C46E12">
        <w:rPr>
          <w:rFonts w:ascii="Times New Roman" w:eastAsia="仿宋_GB2312" w:hAnsi="Times New Roman" w:cs="Times New Roman"/>
          <w:sz w:val="24"/>
          <w:szCs w:val="24"/>
        </w:rPr>
        <w:t>日，组织了优秀研究生学习交流分享会暨学术道德与科研诚信宣讲（农学院研究生第三十五期金谷论坛），向研究生们阐释了学术研究的严谨性、科研诚信的重要性。</w:t>
      </w:r>
      <w:r w:rsidRPr="00C46E12">
        <w:rPr>
          <w:rFonts w:ascii="Times New Roman" w:eastAsia="仿宋_GB2312" w:hAnsi="Times New Roman" w:cs="Times New Roman"/>
          <w:sz w:val="24"/>
          <w:szCs w:val="24"/>
        </w:rPr>
        <w:t>2020</w:t>
      </w:r>
      <w:r w:rsidRPr="00C46E12">
        <w:rPr>
          <w:rFonts w:ascii="Times New Roman" w:eastAsia="仿宋_GB2312" w:hAnsi="Times New Roman" w:cs="Times New Roman" w:hint="eastAsia"/>
          <w:sz w:val="24"/>
          <w:szCs w:val="24"/>
        </w:rPr>
        <w:t>年</w:t>
      </w:r>
      <w:r w:rsidRPr="00C46E12">
        <w:rPr>
          <w:rFonts w:ascii="Times New Roman" w:eastAsia="仿宋_GB2312" w:hAnsi="Times New Roman" w:cs="Times New Roman"/>
          <w:sz w:val="24"/>
          <w:szCs w:val="24"/>
        </w:rPr>
        <w:t>12</w:t>
      </w:r>
      <w:r w:rsidRPr="00C46E12">
        <w:rPr>
          <w:rFonts w:ascii="Times New Roman" w:eastAsia="仿宋_GB2312" w:hAnsi="Times New Roman" w:cs="Times New Roman" w:hint="eastAsia"/>
          <w:sz w:val="24"/>
          <w:szCs w:val="24"/>
        </w:rPr>
        <w:t>月</w:t>
      </w:r>
      <w:r w:rsidRPr="00C46E12">
        <w:rPr>
          <w:rFonts w:ascii="Times New Roman" w:eastAsia="仿宋_GB2312" w:hAnsi="Times New Roman" w:cs="Times New Roman"/>
          <w:sz w:val="24"/>
          <w:szCs w:val="24"/>
        </w:rPr>
        <w:t>30</w:t>
      </w:r>
      <w:r w:rsidRPr="00C46E12">
        <w:rPr>
          <w:rFonts w:ascii="Times New Roman" w:eastAsia="仿宋_GB2312" w:hAnsi="Times New Roman" w:cs="Times New Roman" w:hint="eastAsia"/>
          <w:sz w:val="24"/>
          <w:szCs w:val="24"/>
        </w:rPr>
        <w:t>日，组织了农学院研究生科学道德与学风建设座谈会</w:t>
      </w:r>
      <w:r>
        <w:rPr>
          <w:rFonts w:ascii="Times New Roman" w:eastAsia="仿宋_GB2312" w:hAnsi="Times New Roman" w:cs="Times New Roman" w:hint="eastAsia"/>
          <w:bCs/>
          <w:sz w:val="24"/>
          <w:szCs w:val="24"/>
        </w:rPr>
        <w:t>。</w:t>
      </w:r>
      <w:r w:rsidRPr="009842AB">
        <w:rPr>
          <w:rFonts w:ascii="Times New Roman" w:eastAsia="仿宋_GB2312" w:hAnsi="Times New Roman" w:cs="Times New Roman"/>
          <w:bCs/>
          <w:sz w:val="24"/>
          <w:szCs w:val="24"/>
        </w:rPr>
        <w:t>2020</w:t>
      </w:r>
      <w:r w:rsidRPr="009842AB">
        <w:rPr>
          <w:rFonts w:ascii="Times New Roman" w:eastAsia="仿宋_GB2312" w:hAnsi="Times New Roman" w:cs="Times New Roman"/>
          <w:bCs/>
          <w:sz w:val="24"/>
          <w:szCs w:val="24"/>
        </w:rPr>
        <w:t>年</w:t>
      </w:r>
      <w:r w:rsidRPr="009842AB">
        <w:rPr>
          <w:rFonts w:ascii="Times New Roman" w:eastAsia="仿宋_GB2312" w:hAnsi="Times New Roman" w:cs="Times New Roman"/>
          <w:bCs/>
          <w:sz w:val="24"/>
          <w:szCs w:val="24"/>
        </w:rPr>
        <w:t>11</w:t>
      </w:r>
      <w:r w:rsidRPr="009842AB">
        <w:rPr>
          <w:rFonts w:ascii="Times New Roman" w:eastAsia="仿宋_GB2312" w:hAnsi="Times New Roman" w:cs="Times New Roman"/>
          <w:bCs/>
          <w:sz w:val="24"/>
          <w:szCs w:val="24"/>
        </w:rPr>
        <w:t>月</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组织</w:t>
      </w:r>
      <w:r w:rsidRPr="009842AB">
        <w:rPr>
          <w:rFonts w:ascii="Times New Roman" w:eastAsia="仿宋_GB2312" w:hAnsi="Times New Roman" w:cs="Times New Roman" w:hint="eastAsia"/>
          <w:bCs/>
          <w:sz w:val="24"/>
          <w:szCs w:val="24"/>
        </w:rPr>
        <w:t>研究生线下观看学习“</w:t>
      </w:r>
      <w:r w:rsidRPr="009842AB">
        <w:rPr>
          <w:rFonts w:ascii="Times New Roman" w:eastAsia="仿宋_GB2312" w:hAnsi="Times New Roman" w:cs="Times New Roman"/>
          <w:bCs/>
          <w:sz w:val="24"/>
          <w:szCs w:val="24"/>
        </w:rPr>
        <w:t>2020</w:t>
      </w:r>
      <w:r w:rsidRPr="009842AB">
        <w:rPr>
          <w:rFonts w:ascii="Times New Roman" w:eastAsia="仿宋_GB2312" w:hAnsi="Times New Roman" w:cs="Times New Roman"/>
          <w:bCs/>
          <w:sz w:val="24"/>
          <w:szCs w:val="24"/>
        </w:rPr>
        <w:t>年全国科学道德和学风建设宣讲教育报告会暨宣传月启动仪式</w:t>
      </w:r>
      <w:r w:rsidRPr="009842AB">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w:t>
      </w:r>
      <w:r w:rsidRPr="003B002A">
        <w:rPr>
          <w:rFonts w:hint="eastAsia"/>
        </w:rPr>
        <w:t xml:space="preserve"> </w:t>
      </w:r>
      <w:r>
        <w:rPr>
          <w:rFonts w:ascii="Times New Roman" w:eastAsia="仿宋_GB2312" w:hAnsi="Times New Roman" w:cs="Times New Roman" w:hint="eastAsia"/>
          <w:bCs/>
          <w:sz w:val="24"/>
          <w:szCs w:val="24"/>
        </w:rPr>
        <w:t>全面加强</w:t>
      </w:r>
      <w:r w:rsidRPr="003B002A">
        <w:rPr>
          <w:rFonts w:ascii="Times New Roman" w:eastAsia="仿宋_GB2312" w:hAnsi="Times New Roman" w:cs="Times New Roman" w:hint="eastAsia"/>
          <w:bCs/>
          <w:sz w:val="24"/>
          <w:szCs w:val="24"/>
        </w:rPr>
        <w:t>研究生对科学道德和学风建设系列活动学习</w:t>
      </w:r>
      <w:r>
        <w:rPr>
          <w:rFonts w:ascii="Times New Roman" w:eastAsia="仿宋_GB2312" w:hAnsi="Times New Roman" w:cs="Times New Roman" w:hint="eastAsia"/>
          <w:bCs/>
          <w:sz w:val="24"/>
          <w:szCs w:val="24"/>
        </w:rPr>
        <w:t>。本年度召开多场</w:t>
      </w:r>
      <w:r w:rsidRPr="003B002A">
        <w:rPr>
          <w:rFonts w:ascii="Times New Roman" w:eastAsia="仿宋_GB2312" w:hAnsi="Times New Roman" w:cs="Times New Roman" w:hint="eastAsia"/>
          <w:bCs/>
          <w:sz w:val="24"/>
          <w:szCs w:val="24"/>
        </w:rPr>
        <w:t>关于学术道德和学风教育的</w:t>
      </w:r>
      <w:r>
        <w:rPr>
          <w:rFonts w:ascii="Times New Roman" w:eastAsia="仿宋_GB2312" w:hAnsi="Times New Roman" w:cs="Times New Roman" w:hint="eastAsia"/>
          <w:bCs/>
          <w:sz w:val="24"/>
          <w:szCs w:val="24"/>
        </w:rPr>
        <w:t>研讨会，</w:t>
      </w:r>
      <w:r w:rsidRPr="003B002A">
        <w:rPr>
          <w:rFonts w:ascii="Times New Roman" w:eastAsia="仿宋_GB2312" w:hAnsi="Times New Roman" w:cs="Times New Roman" w:hint="eastAsia"/>
          <w:bCs/>
          <w:sz w:val="24"/>
          <w:szCs w:val="24"/>
        </w:rPr>
        <w:t>增强</w:t>
      </w:r>
      <w:r>
        <w:rPr>
          <w:rFonts w:ascii="Times New Roman" w:eastAsia="仿宋_GB2312" w:hAnsi="Times New Roman" w:cs="Times New Roman" w:hint="eastAsia"/>
          <w:bCs/>
          <w:sz w:val="24"/>
          <w:szCs w:val="24"/>
        </w:rPr>
        <w:t>研究生的</w:t>
      </w:r>
      <w:r w:rsidRPr="003B002A">
        <w:rPr>
          <w:rFonts w:ascii="Times New Roman" w:eastAsia="仿宋_GB2312" w:hAnsi="Times New Roman" w:cs="Times New Roman" w:hint="eastAsia"/>
          <w:bCs/>
          <w:sz w:val="24"/>
          <w:szCs w:val="24"/>
        </w:rPr>
        <w:t>科研诚信和科研伦理意识，营造风清气正、求真务实的良好学术生态</w:t>
      </w:r>
      <w:r>
        <w:rPr>
          <w:rFonts w:ascii="Times New Roman" w:eastAsia="仿宋_GB2312" w:hAnsi="Times New Roman" w:cs="Times New Roman" w:hint="eastAsia"/>
          <w:bCs/>
          <w:sz w:val="24"/>
          <w:szCs w:val="24"/>
        </w:rPr>
        <w:t>。此外，开设《</w:t>
      </w:r>
      <w:r w:rsidRPr="009842AB">
        <w:rPr>
          <w:rFonts w:ascii="Times New Roman" w:eastAsia="仿宋_GB2312" w:hAnsi="Times New Roman" w:cs="Times New Roman" w:hint="eastAsia"/>
          <w:bCs/>
          <w:sz w:val="24"/>
          <w:szCs w:val="24"/>
        </w:rPr>
        <w:t>科研伦理与学术规范</w:t>
      </w:r>
      <w:r>
        <w:rPr>
          <w:rFonts w:ascii="Times New Roman" w:eastAsia="仿宋_GB2312" w:hAnsi="Times New Roman" w:cs="Times New Roman" w:hint="eastAsia"/>
          <w:bCs/>
          <w:sz w:val="24"/>
          <w:szCs w:val="24"/>
        </w:rPr>
        <w:t>》、《</w:t>
      </w:r>
      <w:r w:rsidRPr="009842AB">
        <w:rPr>
          <w:rFonts w:ascii="Times New Roman" w:eastAsia="仿宋_GB2312" w:hAnsi="Times New Roman" w:cs="Times New Roman" w:hint="eastAsia"/>
          <w:bCs/>
          <w:sz w:val="24"/>
          <w:szCs w:val="24"/>
        </w:rPr>
        <w:t>文献情报研究与科技论文写作</w:t>
      </w:r>
      <w:r>
        <w:rPr>
          <w:rFonts w:ascii="Times New Roman" w:eastAsia="仿宋_GB2312" w:hAnsi="Times New Roman" w:cs="Times New Roman" w:hint="eastAsia"/>
          <w:bCs/>
          <w:sz w:val="24"/>
          <w:szCs w:val="24"/>
        </w:rPr>
        <w:t>》等课程，</w:t>
      </w:r>
      <w:r w:rsidRPr="009842AB">
        <w:rPr>
          <w:rFonts w:ascii="Times New Roman" w:eastAsia="仿宋_GB2312" w:hAnsi="Times New Roman" w:cs="Times New Roman" w:hint="eastAsia"/>
          <w:bCs/>
          <w:sz w:val="24"/>
          <w:szCs w:val="24"/>
        </w:rPr>
        <w:t>讲解高校</w:t>
      </w:r>
      <w:r>
        <w:rPr>
          <w:rFonts w:ascii="Times New Roman" w:eastAsia="仿宋_GB2312" w:hAnsi="Times New Roman" w:cs="Times New Roman" w:hint="eastAsia"/>
          <w:bCs/>
          <w:sz w:val="24"/>
          <w:szCs w:val="24"/>
        </w:rPr>
        <w:t>研究生</w:t>
      </w:r>
      <w:r w:rsidRPr="009842AB">
        <w:rPr>
          <w:rFonts w:ascii="Times New Roman" w:eastAsia="仿宋_GB2312" w:hAnsi="Times New Roman" w:cs="Times New Roman" w:hint="eastAsia"/>
          <w:bCs/>
          <w:sz w:val="24"/>
          <w:szCs w:val="24"/>
        </w:rPr>
        <w:t>亟需的科研伦理与学术规范</w:t>
      </w:r>
      <w:r>
        <w:rPr>
          <w:rFonts w:ascii="Times New Roman" w:eastAsia="仿宋_GB2312" w:hAnsi="Times New Roman" w:cs="Times New Roman" w:hint="eastAsia"/>
          <w:bCs/>
          <w:sz w:val="24"/>
          <w:szCs w:val="24"/>
        </w:rPr>
        <w:t>。</w:t>
      </w:r>
    </w:p>
    <w:p w:rsidR="00FA3762" w:rsidRPr="00C46E12" w:rsidRDefault="00FA3762" w:rsidP="00FA3762">
      <w:pPr>
        <w:spacing w:beforeLines="50" w:before="156" w:afterLines="50" w:after="156" w:line="360" w:lineRule="auto"/>
        <w:ind w:firstLineChars="200" w:firstLine="482"/>
        <w:rPr>
          <w:rFonts w:ascii="Times New Roman" w:eastAsia="仿宋_GB2312" w:hAnsi="Times New Roman" w:cs="Times New Roman"/>
          <w:sz w:val="24"/>
          <w:szCs w:val="24"/>
        </w:rPr>
      </w:pPr>
      <w:r w:rsidRPr="00C46E12">
        <w:rPr>
          <w:rFonts w:ascii="Times New Roman" w:eastAsia="仿宋_GB2312" w:hAnsi="Times New Roman" w:cs="Times New Roman"/>
          <w:b/>
          <w:bCs/>
          <w:sz w:val="24"/>
          <w:szCs w:val="24"/>
        </w:rPr>
        <w:t>二、工作特色与成效</w:t>
      </w:r>
      <w:r w:rsidRPr="00C46E12">
        <w:rPr>
          <w:rFonts w:ascii="Times New Roman" w:eastAsia="仿宋_GB2312" w:hAnsi="Times New Roman" w:cs="Times New Roman"/>
          <w:b/>
          <w:bCs/>
          <w:sz w:val="24"/>
          <w:szCs w:val="24"/>
        </w:rPr>
        <w:t xml:space="preserve"> </w:t>
      </w:r>
      <w:r w:rsidRPr="00C46E12">
        <w:rPr>
          <w:rFonts w:ascii="Times New Roman" w:eastAsia="仿宋_GB2312" w:hAnsi="Times New Roman" w:cs="Times New Roman"/>
          <w:sz w:val="24"/>
          <w:szCs w:val="24"/>
        </w:rPr>
        <w:t>体现本学位授权点的特色和人才培养水平，包含制度建设、立德树人、科教融合、产教融合、质量保障体系建设等方面的工作举措和成效。</w:t>
      </w:r>
    </w:p>
    <w:p w:rsidR="00FA3762" w:rsidRPr="00C46E12" w:rsidRDefault="00FA3762" w:rsidP="00FA3762">
      <w:pPr>
        <w:spacing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 xml:space="preserve">1. </w:t>
      </w:r>
      <w:bookmarkStart w:id="2" w:name="_Hlk92295904"/>
      <w:r w:rsidRPr="00C46E12">
        <w:rPr>
          <w:rFonts w:ascii="Times New Roman" w:eastAsia="仿宋_GB2312" w:hAnsi="Times New Roman" w:cs="Times New Roman"/>
          <w:b/>
          <w:sz w:val="24"/>
          <w:szCs w:val="24"/>
        </w:rPr>
        <w:t>研究生</w:t>
      </w:r>
      <w:bookmarkEnd w:id="2"/>
      <w:r w:rsidRPr="00C46E12">
        <w:rPr>
          <w:rFonts w:ascii="Times New Roman" w:eastAsia="仿宋_GB2312" w:hAnsi="Times New Roman" w:cs="Times New Roman"/>
          <w:b/>
          <w:sz w:val="24"/>
          <w:szCs w:val="24"/>
        </w:rPr>
        <w:t>培养</w:t>
      </w:r>
      <w:r w:rsidRPr="00C46E12">
        <w:rPr>
          <w:rFonts w:ascii="Times New Roman" w:eastAsia="仿宋_GB2312" w:hAnsi="Times New Roman" w:cs="Times New Roman" w:hint="eastAsia"/>
          <w:b/>
          <w:sz w:val="24"/>
          <w:szCs w:val="24"/>
        </w:rPr>
        <w:t>过程的多个方案</w:t>
      </w:r>
      <w:r w:rsidRPr="00C46E12">
        <w:rPr>
          <w:rFonts w:ascii="Times New Roman" w:eastAsia="仿宋_GB2312" w:hAnsi="Times New Roman" w:cs="Times New Roman"/>
          <w:b/>
          <w:sz w:val="24"/>
          <w:szCs w:val="24"/>
        </w:rPr>
        <w:t>修订工作顺利完成</w:t>
      </w:r>
    </w:p>
    <w:p w:rsidR="00FA3762" w:rsidRDefault="00FA3762" w:rsidP="00FA3762">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农业硕士</w:t>
      </w:r>
      <w:r w:rsidRPr="00C46E12">
        <w:rPr>
          <w:rFonts w:ascii="Times New Roman" w:eastAsia="仿宋_GB2312" w:hAnsi="Times New Roman" w:cs="Times New Roman"/>
          <w:sz w:val="24"/>
          <w:szCs w:val="24"/>
        </w:rPr>
        <w:t>2020</w:t>
      </w:r>
      <w:r w:rsidRPr="00C46E12">
        <w:rPr>
          <w:rFonts w:ascii="Times New Roman" w:eastAsia="仿宋_GB2312" w:hAnsi="Times New Roman" w:cs="Times New Roman"/>
          <w:sz w:val="24"/>
          <w:szCs w:val="24"/>
        </w:rPr>
        <w:t>版研究生培养方案坚持育人为本、</w:t>
      </w:r>
      <w:r w:rsidRPr="00C46E12">
        <w:rPr>
          <w:rFonts w:ascii="Times New Roman" w:eastAsia="仿宋_GB2312" w:hAnsi="Times New Roman" w:cs="Times New Roman"/>
          <w:sz w:val="24"/>
          <w:szCs w:val="24"/>
        </w:rPr>
        <w:t>“</w:t>
      </w:r>
      <w:r w:rsidRPr="00C46E12">
        <w:rPr>
          <w:rFonts w:ascii="Times New Roman" w:eastAsia="仿宋_GB2312" w:hAnsi="Times New Roman" w:cs="Times New Roman"/>
          <w:sz w:val="24"/>
          <w:szCs w:val="24"/>
        </w:rPr>
        <w:t>五育并举</w:t>
      </w:r>
      <w:r w:rsidRPr="00C46E12">
        <w:rPr>
          <w:rFonts w:ascii="Times New Roman" w:eastAsia="仿宋_GB2312" w:hAnsi="Times New Roman" w:cs="Times New Roman"/>
          <w:sz w:val="24"/>
          <w:szCs w:val="24"/>
        </w:rPr>
        <w:t>”</w:t>
      </w:r>
      <w:r w:rsidRPr="00C46E12">
        <w:rPr>
          <w:rFonts w:ascii="Times New Roman" w:eastAsia="仿宋_GB2312" w:hAnsi="Times New Roman" w:cs="Times New Roman"/>
          <w:sz w:val="24"/>
          <w:szCs w:val="24"/>
        </w:rPr>
        <w:t>全面发展的教育理念，围绕本学科人才培养目标，构建以学生为中心的培养体系，促进学生全面成长发展</w:t>
      </w:r>
      <w:r>
        <w:rPr>
          <w:rFonts w:ascii="Times New Roman" w:eastAsia="仿宋_GB2312" w:hAnsi="Times New Roman" w:cs="Times New Roman"/>
          <w:sz w:val="24"/>
          <w:szCs w:val="24"/>
        </w:rPr>
        <w:t>，</w:t>
      </w:r>
      <w:r w:rsidRPr="00C46E12">
        <w:rPr>
          <w:rFonts w:ascii="Times New Roman" w:eastAsia="仿宋_GB2312" w:hAnsi="Times New Roman" w:cs="Times New Roman"/>
          <w:sz w:val="24"/>
          <w:szCs w:val="24"/>
        </w:rPr>
        <w:t>并对授课人员梯队进行了梳理完善。</w:t>
      </w:r>
      <w:r w:rsidRPr="00C46E12">
        <w:rPr>
          <w:rFonts w:ascii="Times New Roman" w:eastAsia="仿宋_GB2312" w:hAnsi="Times New Roman" w:cs="Times New Roman" w:hint="eastAsia"/>
          <w:sz w:val="24"/>
          <w:szCs w:val="24"/>
        </w:rPr>
        <w:t>在前期和研究生代表座谈和广泛征求研究生意见的基础上，</w:t>
      </w:r>
      <w:r>
        <w:rPr>
          <w:rFonts w:ascii="Times New Roman" w:eastAsia="仿宋_GB2312" w:hAnsi="Times New Roman" w:cs="Times New Roman"/>
          <w:sz w:val="24"/>
          <w:szCs w:val="24"/>
        </w:rPr>
        <w:t>对</w:t>
      </w:r>
      <w:r>
        <w:rPr>
          <w:rFonts w:ascii="Times New Roman" w:eastAsia="仿宋_GB2312" w:hAnsi="Times New Roman" w:cs="Times New Roman" w:hint="eastAsia"/>
          <w:sz w:val="24"/>
          <w:szCs w:val="24"/>
        </w:rPr>
        <w:t>涉及</w:t>
      </w:r>
      <w:r w:rsidRPr="00C46E12">
        <w:rPr>
          <w:rFonts w:ascii="Times New Roman" w:eastAsia="仿宋_GB2312" w:hAnsi="Times New Roman" w:cs="Times New Roman"/>
          <w:sz w:val="24"/>
          <w:szCs w:val="24"/>
        </w:rPr>
        <w:t>研究生综合测评细则</w:t>
      </w:r>
      <w:r>
        <w:rPr>
          <w:rFonts w:ascii="Times New Roman" w:eastAsia="仿宋_GB2312" w:hAnsi="Times New Roman" w:cs="Times New Roman"/>
          <w:sz w:val="24"/>
          <w:szCs w:val="24"/>
        </w:rPr>
        <w:t>、</w:t>
      </w:r>
      <w:r w:rsidRPr="00C46E12">
        <w:rPr>
          <w:rFonts w:ascii="Times New Roman" w:eastAsia="仿宋_GB2312" w:hAnsi="Times New Roman" w:cs="Times New Roman"/>
          <w:sz w:val="24"/>
          <w:szCs w:val="24"/>
        </w:rPr>
        <w:t>优秀硕士论文资助</w:t>
      </w:r>
      <w:r>
        <w:rPr>
          <w:rFonts w:ascii="Times New Roman" w:eastAsia="仿宋_GB2312" w:hAnsi="Times New Roman" w:cs="Times New Roman"/>
          <w:sz w:val="24"/>
          <w:szCs w:val="24"/>
        </w:rPr>
        <w:t>、研究生发表高质量论文认定</w:t>
      </w:r>
      <w:r>
        <w:rPr>
          <w:rFonts w:ascii="Times New Roman" w:eastAsia="仿宋_GB2312" w:hAnsi="Times New Roman" w:cs="Times New Roman" w:hint="eastAsia"/>
          <w:sz w:val="24"/>
          <w:szCs w:val="24"/>
        </w:rPr>
        <w:t>等文件</w:t>
      </w:r>
      <w:r w:rsidRPr="00C46E12">
        <w:rPr>
          <w:rFonts w:ascii="Times New Roman" w:eastAsia="仿宋_GB2312" w:hAnsi="Times New Roman" w:cs="Times New Roman"/>
          <w:sz w:val="24"/>
          <w:szCs w:val="24"/>
        </w:rPr>
        <w:t>进行了修订。</w:t>
      </w:r>
    </w:p>
    <w:p w:rsidR="00FA3762" w:rsidRDefault="00FA3762" w:rsidP="00FA3762">
      <w:pPr>
        <w:spacing w:line="360" w:lineRule="auto"/>
        <w:ind w:firstLineChars="200" w:firstLine="482"/>
        <w:rPr>
          <w:rFonts w:ascii="Times New Roman" w:eastAsia="仿宋_GB2312" w:hAnsi="Times New Roman" w:cs="Times New Roman"/>
          <w:b/>
          <w:sz w:val="24"/>
          <w:szCs w:val="24"/>
        </w:rPr>
      </w:pPr>
      <w:r w:rsidRPr="00B66AD1">
        <w:rPr>
          <w:rFonts w:ascii="Times New Roman" w:eastAsia="仿宋_GB2312" w:hAnsi="Times New Roman" w:cs="Times New Roman"/>
          <w:b/>
          <w:sz w:val="24"/>
          <w:szCs w:val="24"/>
        </w:rPr>
        <w:t>2.</w:t>
      </w:r>
      <w:r>
        <w:rPr>
          <w:rFonts w:ascii="Times New Roman" w:eastAsia="仿宋_GB2312" w:hAnsi="Times New Roman" w:cs="Times New Roman"/>
          <w:b/>
          <w:sz w:val="24"/>
          <w:szCs w:val="24"/>
        </w:rPr>
        <w:t xml:space="preserve"> </w:t>
      </w:r>
      <w:r>
        <w:rPr>
          <w:rFonts w:ascii="Times New Roman" w:eastAsia="仿宋_GB2312" w:hAnsi="Times New Roman" w:cs="Times New Roman" w:hint="eastAsia"/>
          <w:b/>
          <w:sz w:val="24"/>
          <w:szCs w:val="24"/>
        </w:rPr>
        <w:t>多</w:t>
      </w:r>
      <w:proofErr w:type="gramStart"/>
      <w:r>
        <w:rPr>
          <w:rFonts w:ascii="Times New Roman" w:eastAsia="仿宋_GB2312" w:hAnsi="Times New Roman" w:cs="Times New Roman" w:hint="eastAsia"/>
          <w:b/>
          <w:sz w:val="24"/>
          <w:szCs w:val="24"/>
        </w:rPr>
        <w:t>措</w:t>
      </w:r>
      <w:proofErr w:type="gramEnd"/>
      <w:r>
        <w:rPr>
          <w:rFonts w:ascii="Times New Roman" w:eastAsia="仿宋_GB2312" w:hAnsi="Times New Roman" w:cs="Times New Roman" w:hint="eastAsia"/>
          <w:b/>
          <w:sz w:val="24"/>
          <w:szCs w:val="24"/>
        </w:rPr>
        <w:t>并举提高研究生实践能力</w:t>
      </w:r>
    </w:p>
    <w:p w:rsidR="00FA3762" w:rsidRPr="00EE2399" w:rsidRDefault="00FA3762" w:rsidP="00FA3762">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年度通过增加实践基地数量、开设相关讲座、组织多场专业实践活动等方式切实提高研究生的实践能力。本年度新增“</w:t>
      </w:r>
      <w:r w:rsidRPr="00583652">
        <w:rPr>
          <w:rFonts w:ascii="Times New Roman" w:eastAsia="仿宋_GB2312" w:hAnsi="Times New Roman" w:cs="Times New Roman" w:hint="eastAsia"/>
          <w:sz w:val="24"/>
          <w:szCs w:val="24"/>
        </w:rPr>
        <w:t>福建省美康生贸易有限公司联合实训基地</w:t>
      </w:r>
      <w:r>
        <w:rPr>
          <w:rFonts w:ascii="Times New Roman" w:eastAsia="仿宋_GB2312" w:hAnsi="Times New Roman" w:cs="Times New Roman" w:hint="eastAsia"/>
          <w:sz w:val="24"/>
          <w:szCs w:val="24"/>
        </w:rPr>
        <w:t>”和“</w:t>
      </w:r>
      <w:r w:rsidRPr="00583652">
        <w:rPr>
          <w:rFonts w:ascii="Times New Roman" w:eastAsia="仿宋_GB2312" w:hAnsi="Times New Roman" w:cs="Times New Roman" w:hint="eastAsia"/>
          <w:sz w:val="24"/>
          <w:szCs w:val="24"/>
        </w:rPr>
        <w:t>屏南研究院联合实训基地</w:t>
      </w:r>
      <w:r>
        <w:rPr>
          <w:rFonts w:ascii="Times New Roman" w:eastAsia="仿宋_GB2312" w:hAnsi="Times New Roman" w:cs="Times New Roman" w:hint="eastAsia"/>
          <w:sz w:val="24"/>
          <w:szCs w:val="24"/>
        </w:rPr>
        <w:t>”，为农业硕士研究生提供更多的实践机会，为提高研究生实践技能</w:t>
      </w:r>
      <w:r w:rsidRPr="00583652">
        <w:rPr>
          <w:rFonts w:ascii="Times New Roman" w:eastAsia="仿宋_GB2312" w:hAnsi="Times New Roman" w:cs="Times New Roman" w:hint="eastAsia"/>
          <w:sz w:val="24"/>
          <w:szCs w:val="24"/>
        </w:rPr>
        <w:t>提供</w:t>
      </w:r>
      <w:r>
        <w:rPr>
          <w:rFonts w:ascii="Times New Roman" w:eastAsia="仿宋_GB2312" w:hAnsi="Times New Roman" w:cs="Times New Roman" w:hint="eastAsia"/>
          <w:sz w:val="24"/>
          <w:szCs w:val="24"/>
        </w:rPr>
        <w:t>了</w:t>
      </w:r>
      <w:r w:rsidRPr="00583652">
        <w:rPr>
          <w:rFonts w:ascii="Times New Roman" w:eastAsia="仿宋_GB2312" w:hAnsi="Times New Roman" w:cs="Times New Roman" w:hint="eastAsia"/>
          <w:sz w:val="24"/>
          <w:szCs w:val="24"/>
        </w:rPr>
        <w:t>保障</w:t>
      </w:r>
      <w:r>
        <w:rPr>
          <w:rFonts w:ascii="Times New Roman" w:eastAsia="仿宋_GB2312" w:hAnsi="Times New Roman" w:cs="Times New Roman" w:hint="eastAsia"/>
          <w:sz w:val="24"/>
          <w:szCs w:val="24"/>
        </w:rPr>
        <w:t>。本年度开设与农业硕士各领域相关的讲座及课程共计</w:t>
      </w:r>
      <w:r>
        <w:rPr>
          <w:rFonts w:ascii="Times New Roman" w:eastAsia="仿宋_GB2312" w:hAnsi="Times New Roman" w:cs="Times New Roman" w:hint="eastAsia"/>
          <w:sz w:val="24"/>
          <w:szCs w:val="24"/>
        </w:rPr>
        <w:t>11</w:t>
      </w:r>
      <w:r>
        <w:rPr>
          <w:rFonts w:ascii="Times New Roman" w:eastAsia="仿宋_GB2312" w:hAnsi="Times New Roman" w:cs="Times New Roman" w:hint="eastAsia"/>
          <w:sz w:val="24"/>
          <w:szCs w:val="24"/>
        </w:rPr>
        <w:t>场，如</w:t>
      </w: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9</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26</w:t>
      </w:r>
      <w:r>
        <w:rPr>
          <w:rFonts w:ascii="Times New Roman" w:eastAsia="仿宋_GB2312" w:hAnsi="Times New Roman" w:cs="Times New Roman" w:hint="eastAsia"/>
          <w:sz w:val="24"/>
          <w:szCs w:val="24"/>
        </w:rPr>
        <w:t>日开设的《</w:t>
      </w:r>
      <w:r w:rsidRPr="00F528DE">
        <w:rPr>
          <w:rFonts w:ascii="Times New Roman" w:eastAsia="仿宋_GB2312" w:hAnsi="Times New Roman" w:cs="Times New Roman" w:hint="eastAsia"/>
          <w:sz w:val="24"/>
          <w:szCs w:val="24"/>
        </w:rPr>
        <w:t>乡村振兴政策解读</w:t>
      </w:r>
      <w:r>
        <w:rPr>
          <w:rFonts w:ascii="Times New Roman" w:eastAsia="仿宋_GB2312" w:hAnsi="Times New Roman" w:cs="Times New Roman" w:hint="eastAsia"/>
          <w:sz w:val="24"/>
          <w:szCs w:val="24"/>
        </w:rPr>
        <w:t>》讲座，</w:t>
      </w: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11</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12</w:t>
      </w:r>
      <w:r>
        <w:rPr>
          <w:rFonts w:ascii="Times New Roman" w:eastAsia="仿宋_GB2312" w:hAnsi="Times New Roman" w:cs="Times New Roman" w:hint="eastAsia"/>
          <w:sz w:val="24"/>
          <w:szCs w:val="24"/>
        </w:rPr>
        <w:t>日开设的《茶的由来</w:t>
      </w:r>
      <w:r w:rsidRPr="00F528DE">
        <w:rPr>
          <w:rFonts w:ascii="Times New Roman" w:eastAsia="仿宋_GB2312" w:hAnsi="Times New Roman" w:cs="Times New Roman" w:hint="eastAsia"/>
          <w:sz w:val="24"/>
          <w:szCs w:val="24"/>
        </w:rPr>
        <w:t>—安溪铁观音的前世今生</w:t>
      </w:r>
      <w:r>
        <w:rPr>
          <w:rFonts w:ascii="Times New Roman" w:eastAsia="仿宋_GB2312" w:hAnsi="Times New Roman" w:cs="Times New Roman" w:hint="eastAsia"/>
          <w:sz w:val="24"/>
          <w:szCs w:val="24"/>
        </w:rPr>
        <w:t>》讲座，</w:t>
      </w: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10</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12</w:t>
      </w:r>
      <w:r>
        <w:rPr>
          <w:rFonts w:ascii="Times New Roman" w:eastAsia="仿宋_GB2312" w:hAnsi="Times New Roman" w:cs="Times New Roman" w:hint="eastAsia"/>
          <w:sz w:val="24"/>
          <w:szCs w:val="24"/>
        </w:rPr>
        <w:t>月开设的《</w:t>
      </w:r>
      <w:r w:rsidRPr="00F528DE">
        <w:rPr>
          <w:rFonts w:ascii="Times New Roman" w:eastAsia="仿宋_GB2312" w:hAnsi="Times New Roman" w:cs="Times New Roman" w:hint="eastAsia"/>
          <w:sz w:val="24"/>
          <w:szCs w:val="24"/>
        </w:rPr>
        <w:t>食品质量与安全控制专题</w:t>
      </w:r>
      <w:r>
        <w:rPr>
          <w:rFonts w:ascii="Times New Roman" w:eastAsia="仿宋_GB2312" w:hAnsi="Times New Roman" w:cs="Times New Roman" w:hint="eastAsia"/>
          <w:sz w:val="24"/>
          <w:szCs w:val="24"/>
        </w:rPr>
        <w:t>》课程。本年度共组织多场专业实践活动。如</w:t>
      </w:r>
      <w:r w:rsidRPr="00F528DE">
        <w:rPr>
          <w:rFonts w:ascii="Times New Roman" w:eastAsia="仿宋_GB2312" w:hAnsi="Times New Roman" w:cs="Times New Roman"/>
          <w:sz w:val="24"/>
          <w:szCs w:val="24"/>
        </w:rPr>
        <w:t>2020</w:t>
      </w:r>
      <w:r w:rsidRPr="00F528DE">
        <w:rPr>
          <w:rFonts w:ascii="Times New Roman" w:eastAsia="仿宋_GB2312" w:hAnsi="Times New Roman" w:cs="Times New Roman"/>
          <w:sz w:val="24"/>
          <w:szCs w:val="24"/>
        </w:rPr>
        <w:t>年</w:t>
      </w:r>
      <w:r w:rsidRPr="00F528DE">
        <w:rPr>
          <w:rFonts w:ascii="Times New Roman" w:eastAsia="仿宋_GB2312" w:hAnsi="Times New Roman" w:cs="Times New Roman"/>
          <w:sz w:val="24"/>
          <w:szCs w:val="24"/>
        </w:rPr>
        <w:t>7</w:t>
      </w:r>
      <w:r w:rsidRPr="00F528DE">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组织了</w:t>
      </w:r>
      <w:r w:rsidRPr="00F528DE">
        <w:rPr>
          <w:rFonts w:ascii="Times New Roman" w:eastAsia="仿宋_GB2312" w:hAnsi="Times New Roman" w:cs="Times New Roman"/>
          <w:sz w:val="24"/>
          <w:szCs w:val="24"/>
        </w:rPr>
        <w:t>2019</w:t>
      </w:r>
      <w:r w:rsidRPr="00F528DE">
        <w:rPr>
          <w:rFonts w:ascii="Times New Roman" w:eastAsia="仿宋_GB2312" w:hAnsi="Times New Roman" w:cs="Times New Roman"/>
          <w:sz w:val="24"/>
          <w:szCs w:val="24"/>
        </w:rPr>
        <w:t>级</w:t>
      </w:r>
      <w:r>
        <w:rPr>
          <w:rFonts w:ascii="Times New Roman" w:eastAsia="仿宋_GB2312" w:hAnsi="Times New Roman" w:cs="Times New Roman" w:hint="eastAsia"/>
          <w:sz w:val="24"/>
          <w:szCs w:val="24"/>
        </w:rPr>
        <w:t>农业硕士</w:t>
      </w:r>
      <w:r w:rsidRPr="00F528DE">
        <w:rPr>
          <w:rFonts w:ascii="Times New Roman" w:eastAsia="仿宋_GB2312" w:hAnsi="Times New Roman" w:cs="Times New Roman"/>
          <w:sz w:val="24"/>
          <w:szCs w:val="24"/>
        </w:rPr>
        <w:t>农艺与种业领域（作物方向）专业实践</w:t>
      </w:r>
      <w:r>
        <w:rPr>
          <w:rFonts w:ascii="Times New Roman" w:eastAsia="仿宋_GB2312" w:hAnsi="Times New Roman" w:cs="Times New Roman"/>
          <w:sz w:val="24"/>
          <w:szCs w:val="24"/>
        </w:rPr>
        <w:t>，</w:t>
      </w:r>
      <w:r w:rsidRPr="00967191">
        <w:rPr>
          <w:rFonts w:ascii="Times New Roman" w:eastAsia="仿宋_GB2312" w:hAnsi="Times New Roman" w:cs="Times New Roman" w:hint="eastAsia"/>
          <w:sz w:val="24"/>
          <w:szCs w:val="24"/>
        </w:rPr>
        <w:t>将</w:t>
      </w:r>
      <w:r>
        <w:rPr>
          <w:rFonts w:ascii="Times New Roman" w:eastAsia="仿宋_GB2312" w:hAnsi="Times New Roman" w:cs="Times New Roman" w:hint="eastAsia"/>
          <w:sz w:val="24"/>
          <w:szCs w:val="24"/>
        </w:rPr>
        <w:t>研究生</w:t>
      </w:r>
      <w:r w:rsidRPr="00967191">
        <w:rPr>
          <w:rFonts w:ascii="Times New Roman" w:eastAsia="仿宋_GB2312" w:hAnsi="Times New Roman" w:cs="Times New Roman" w:hint="eastAsia"/>
          <w:sz w:val="24"/>
          <w:szCs w:val="24"/>
        </w:rPr>
        <w:t>下派到各实践教学基地，与校外导师及基地依托单位共同制定专业学位研究生实践内容，培养学生的团队精神和与人合作的能力，培养新一代掌握农业新科技、懂管理、有创新的专业人员。</w:t>
      </w:r>
      <w:r w:rsidRPr="00967191">
        <w:rPr>
          <w:rFonts w:ascii="Times New Roman" w:eastAsia="仿宋_GB2312" w:hAnsi="Times New Roman" w:cs="Times New Roman"/>
          <w:sz w:val="24"/>
          <w:szCs w:val="24"/>
        </w:rPr>
        <w:t>2020</w:t>
      </w:r>
      <w:r w:rsidRPr="00967191">
        <w:rPr>
          <w:rFonts w:ascii="Times New Roman" w:eastAsia="仿宋_GB2312" w:hAnsi="Times New Roman" w:cs="Times New Roman"/>
          <w:sz w:val="24"/>
          <w:szCs w:val="24"/>
        </w:rPr>
        <w:t>年</w:t>
      </w:r>
      <w:r w:rsidRPr="00967191">
        <w:rPr>
          <w:rFonts w:ascii="Times New Roman" w:eastAsia="仿宋_GB2312" w:hAnsi="Times New Roman" w:cs="Times New Roman"/>
          <w:sz w:val="24"/>
          <w:szCs w:val="24"/>
        </w:rPr>
        <w:t>6</w:t>
      </w:r>
      <w:r w:rsidRPr="00967191">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组织了</w:t>
      </w:r>
      <w:r w:rsidRPr="00967191">
        <w:rPr>
          <w:rFonts w:ascii="Times New Roman" w:eastAsia="仿宋_GB2312" w:hAnsi="Times New Roman" w:cs="Times New Roman" w:hint="eastAsia"/>
          <w:sz w:val="24"/>
          <w:szCs w:val="24"/>
        </w:rPr>
        <w:t>食品安全案例库</w:t>
      </w:r>
      <w:r>
        <w:rPr>
          <w:rFonts w:ascii="Times New Roman" w:eastAsia="仿宋_GB2312" w:hAnsi="Times New Roman" w:cs="Times New Roman" w:hint="eastAsia"/>
          <w:sz w:val="24"/>
          <w:szCs w:val="24"/>
        </w:rPr>
        <w:t>调研活动，</w:t>
      </w:r>
      <w:r w:rsidRPr="00967191">
        <w:rPr>
          <w:rFonts w:ascii="Times New Roman" w:eastAsia="仿宋_GB2312" w:hAnsi="Times New Roman" w:cs="Times New Roman" w:hint="eastAsia"/>
          <w:sz w:val="24"/>
          <w:szCs w:val="24"/>
        </w:rPr>
        <w:t>旨在培养食品产业化过程中所需要的有关食品安全风险管理方面的高素质人才。</w:t>
      </w:r>
      <w:r>
        <w:rPr>
          <w:rFonts w:ascii="Times New Roman" w:eastAsia="仿宋_GB2312" w:hAnsi="Times New Roman" w:cs="Times New Roman" w:hint="eastAsia"/>
          <w:sz w:val="24"/>
          <w:szCs w:val="24"/>
        </w:rPr>
        <w:t>此外，</w:t>
      </w:r>
      <w:r w:rsidRPr="00967191">
        <w:rPr>
          <w:rFonts w:ascii="Times New Roman" w:eastAsia="仿宋_GB2312" w:hAnsi="Times New Roman" w:cs="Times New Roman" w:hint="eastAsia"/>
          <w:sz w:val="24"/>
          <w:szCs w:val="24"/>
        </w:rPr>
        <w:t>高水练</w:t>
      </w:r>
      <w:r>
        <w:rPr>
          <w:rFonts w:ascii="Times New Roman" w:eastAsia="仿宋_GB2312" w:hAnsi="Times New Roman" w:cs="Times New Roman" w:hint="eastAsia"/>
          <w:sz w:val="24"/>
          <w:szCs w:val="24"/>
        </w:rPr>
        <w:t>老师完成的《</w:t>
      </w:r>
      <w:r w:rsidRPr="00967191">
        <w:rPr>
          <w:rFonts w:ascii="Times New Roman" w:eastAsia="仿宋_GB2312" w:hAnsi="Times New Roman" w:cs="Times New Roman" w:hint="eastAsia"/>
          <w:sz w:val="24"/>
          <w:szCs w:val="24"/>
        </w:rPr>
        <w:t>“校企生‘互利三赢’产业学院协同育人模式的教学改革与创新</w:t>
      </w:r>
      <w:r>
        <w:rPr>
          <w:rFonts w:ascii="Times New Roman" w:eastAsia="仿宋_GB2312" w:hAnsi="Times New Roman" w:cs="Times New Roman" w:hint="eastAsia"/>
          <w:sz w:val="24"/>
          <w:szCs w:val="24"/>
        </w:rPr>
        <w:t>》入选</w:t>
      </w:r>
      <w:r>
        <w:rPr>
          <w:rFonts w:ascii="Times New Roman" w:eastAsia="仿宋_GB2312" w:hAnsi="Times New Roman" w:cs="Times New Roman"/>
          <w:sz w:val="24"/>
          <w:szCs w:val="24"/>
        </w:rPr>
        <w:t>2020</w:t>
      </w:r>
      <w:r w:rsidRPr="00967191">
        <w:rPr>
          <w:rFonts w:ascii="Times New Roman" w:eastAsia="仿宋_GB2312" w:hAnsi="Times New Roman" w:cs="Times New Roman"/>
          <w:sz w:val="24"/>
          <w:szCs w:val="24"/>
        </w:rPr>
        <w:t>年度中国高等教育博览会</w:t>
      </w:r>
      <w:r w:rsidRPr="00967191">
        <w:rPr>
          <w:rFonts w:ascii="Times New Roman" w:eastAsia="仿宋_GB2312" w:hAnsi="Times New Roman" w:cs="Times New Roman"/>
          <w:sz w:val="24"/>
          <w:szCs w:val="24"/>
        </w:rPr>
        <w:t>“</w:t>
      </w:r>
      <w:r w:rsidRPr="00967191">
        <w:rPr>
          <w:rFonts w:ascii="Times New Roman" w:eastAsia="仿宋_GB2312" w:hAnsi="Times New Roman" w:cs="Times New Roman"/>
          <w:sz w:val="24"/>
          <w:szCs w:val="24"/>
        </w:rPr>
        <w:t>校企合作双百计划</w:t>
      </w:r>
      <w:r>
        <w:rPr>
          <w:rFonts w:ascii="Times New Roman" w:eastAsia="仿宋_GB2312" w:hAnsi="Times New Roman" w:cs="Times New Roman" w:hint="eastAsia"/>
          <w:sz w:val="24"/>
          <w:szCs w:val="24"/>
        </w:rPr>
        <w:t>”的</w:t>
      </w:r>
      <w:r w:rsidRPr="00967191">
        <w:rPr>
          <w:rFonts w:ascii="Times New Roman" w:eastAsia="仿宋_GB2312" w:hAnsi="Times New Roman" w:cs="Times New Roman" w:hint="eastAsia"/>
          <w:sz w:val="24"/>
          <w:szCs w:val="24"/>
        </w:rPr>
        <w:t>典型案例</w:t>
      </w:r>
      <w:r>
        <w:rPr>
          <w:rFonts w:ascii="Times New Roman" w:eastAsia="仿宋_GB2312" w:hAnsi="Times New Roman" w:cs="Times New Roman" w:hint="eastAsia"/>
          <w:sz w:val="24"/>
          <w:szCs w:val="24"/>
        </w:rPr>
        <w:t>。</w:t>
      </w:r>
    </w:p>
    <w:p w:rsidR="00FA3762" w:rsidRPr="00C46E12" w:rsidRDefault="00FA3762" w:rsidP="00FA3762">
      <w:pPr>
        <w:spacing w:line="360" w:lineRule="auto"/>
        <w:ind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3</w:t>
      </w:r>
      <w:r w:rsidRPr="00C46E12">
        <w:rPr>
          <w:rFonts w:ascii="Times New Roman" w:eastAsia="仿宋_GB2312" w:hAnsi="Times New Roman" w:cs="Times New Roman"/>
          <w:b/>
          <w:sz w:val="24"/>
          <w:szCs w:val="24"/>
        </w:rPr>
        <w:t xml:space="preserve">. </w:t>
      </w:r>
      <w:r w:rsidRPr="00C46E12">
        <w:rPr>
          <w:rFonts w:ascii="Times New Roman" w:eastAsia="仿宋_GB2312" w:hAnsi="Times New Roman" w:cs="Times New Roman"/>
          <w:b/>
          <w:sz w:val="24"/>
          <w:szCs w:val="24"/>
        </w:rPr>
        <w:t>研究生培养质量不断提升</w:t>
      </w:r>
    </w:p>
    <w:p w:rsidR="00FA3762" w:rsidRDefault="00FA3762" w:rsidP="00FA3762">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202</w:t>
      </w:r>
      <w:r w:rsidRPr="00C46E12">
        <w:rPr>
          <w:rFonts w:ascii="Times New Roman" w:eastAsia="仿宋_GB2312" w:hAnsi="Times New Roman" w:cs="Times New Roman" w:hint="eastAsia"/>
          <w:sz w:val="24"/>
          <w:szCs w:val="24"/>
        </w:rPr>
        <w:t>0</w:t>
      </w:r>
      <w:r w:rsidRPr="00C46E12">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通过一系列举措不断提升了农业硕士研究生的培养质量。</w:t>
      </w: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7</w:t>
      </w:r>
      <w:r>
        <w:rPr>
          <w:rFonts w:ascii="Times New Roman" w:eastAsia="仿宋_GB2312" w:hAnsi="Times New Roman" w:cs="Times New Roman" w:hint="eastAsia"/>
          <w:sz w:val="24"/>
          <w:szCs w:val="24"/>
        </w:rPr>
        <w:t>月硕士研究生</w:t>
      </w:r>
      <w:r w:rsidRPr="000E41FA">
        <w:rPr>
          <w:rFonts w:ascii="Times New Roman" w:eastAsia="仿宋_GB2312" w:hAnsi="Times New Roman" w:cs="Times New Roman" w:hint="eastAsia"/>
          <w:sz w:val="24"/>
          <w:szCs w:val="24"/>
        </w:rPr>
        <w:t>郑璇</w:t>
      </w:r>
      <w:r>
        <w:rPr>
          <w:rFonts w:ascii="Times New Roman" w:eastAsia="仿宋_GB2312" w:hAnsi="Times New Roman" w:cs="Times New Roman" w:hint="eastAsia"/>
          <w:sz w:val="24"/>
          <w:szCs w:val="24"/>
        </w:rPr>
        <w:t>和</w:t>
      </w:r>
      <w:r w:rsidRPr="000E41FA">
        <w:rPr>
          <w:rFonts w:ascii="Times New Roman" w:eastAsia="仿宋_GB2312" w:hAnsi="Times New Roman" w:cs="Times New Roman" w:hint="eastAsia"/>
          <w:sz w:val="24"/>
          <w:szCs w:val="24"/>
        </w:rPr>
        <w:t>丁金涛</w:t>
      </w:r>
      <w:r>
        <w:rPr>
          <w:rFonts w:ascii="Times New Roman" w:eastAsia="仿宋_GB2312" w:hAnsi="Times New Roman" w:cs="Times New Roman" w:hint="eastAsia"/>
          <w:sz w:val="24"/>
          <w:szCs w:val="24"/>
        </w:rPr>
        <w:t>参加</w:t>
      </w:r>
      <w:r w:rsidRPr="000E41FA">
        <w:rPr>
          <w:rFonts w:ascii="Times New Roman" w:eastAsia="仿宋_GB2312" w:hAnsi="Times New Roman" w:cs="Times New Roman" w:hint="eastAsia"/>
          <w:sz w:val="24"/>
          <w:szCs w:val="24"/>
        </w:rPr>
        <w:t>第十一届“挑战杯”福建省大学生创业计划竞赛</w:t>
      </w:r>
      <w:r>
        <w:rPr>
          <w:rFonts w:ascii="Times New Roman" w:eastAsia="仿宋_GB2312" w:hAnsi="Times New Roman" w:cs="Times New Roman" w:hint="eastAsia"/>
          <w:sz w:val="24"/>
          <w:szCs w:val="24"/>
        </w:rPr>
        <w:t>并获金奖，</w:t>
      </w:r>
    </w:p>
    <w:p w:rsidR="00FA3762" w:rsidRDefault="00FA3762" w:rsidP="00FA3762">
      <w:pPr>
        <w:spacing w:line="36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12</w:t>
      </w:r>
      <w:r>
        <w:rPr>
          <w:rFonts w:ascii="Times New Roman" w:eastAsia="仿宋_GB2312" w:hAnsi="Times New Roman" w:cs="Times New Roman" w:hint="eastAsia"/>
          <w:sz w:val="24"/>
          <w:szCs w:val="24"/>
        </w:rPr>
        <w:t>月硕士研究生</w:t>
      </w:r>
      <w:r w:rsidRPr="000E41FA">
        <w:rPr>
          <w:rFonts w:ascii="Times New Roman" w:eastAsia="仿宋_GB2312" w:hAnsi="Times New Roman" w:cs="Times New Roman" w:hint="eastAsia"/>
          <w:sz w:val="24"/>
          <w:szCs w:val="24"/>
        </w:rPr>
        <w:t>马小清</w:t>
      </w:r>
      <w:r>
        <w:rPr>
          <w:rFonts w:ascii="Times New Roman" w:eastAsia="仿宋_GB2312" w:hAnsi="Times New Roman" w:cs="Times New Roman" w:hint="eastAsia"/>
          <w:sz w:val="24"/>
          <w:szCs w:val="24"/>
        </w:rPr>
        <w:t>、</w:t>
      </w:r>
      <w:r w:rsidRPr="000E41FA">
        <w:rPr>
          <w:rFonts w:ascii="Times New Roman" w:eastAsia="仿宋_GB2312" w:hAnsi="Times New Roman" w:cs="Times New Roman" w:hint="eastAsia"/>
          <w:sz w:val="24"/>
          <w:szCs w:val="24"/>
        </w:rPr>
        <w:t>陈惠卿</w:t>
      </w:r>
      <w:r>
        <w:rPr>
          <w:rFonts w:ascii="Times New Roman" w:eastAsia="仿宋_GB2312" w:hAnsi="Times New Roman" w:cs="Times New Roman" w:hint="eastAsia"/>
          <w:sz w:val="24"/>
          <w:szCs w:val="24"/>
        </w:rPr>
        <w:t>、</w:t>
      </w:r>
      <w:r w:rsidRPr="000E41FA">
        <w:rPr>
          <w:rFonts w:ascii="Times New Roman" w:eastAsia="仿宋_GB2312" w:hAnsi="Times New Roman" w:cs="Times New Roman" w:hint="eastAsia"/>
          <w:sz w:val="24"/>
          <w:szCs w:val="24"/>
        </w:rPr>
        <w:t>张玉梅</w:t>
      </w:r>
      <w:r>
        <w:rPr>
          <w:rFonts w:ascii="Times New Roman" w:eastAsia="仿宋_GB2312" w:hAnsi="Times New Roman" w:cs="Times New Roman" w:hint="eastAsia"/>
          <w:sz w:val="24"/>
          <w:szCs w:val="24"/>
        </w:rPr>
        <w:t>、</w:t>
      </w:r>
      <w:r w:rsidRPr="000E41FA">
        <w:rPr>
          <w:rFonts w:ascii="Times New Roman" w:eastAsia="仿宋_GB2312" w:hAnsi="Times New Roman" w:cs="Times New Roman" w:hint="eastAsia"/>
          <w:sz w:val="24"/>
          <w:szCs w:val="24"/>
        </w:rPr>
        <w:t>曹国玉</w:t>
      </w:r>
      <w:r>
        <w:rPr>
          <w:rFonts w:ascii="Times New Roman" w:eastAsia="仿宋_GB2312" w:hAnsi="Times New Roman" w:cs="Times New Roman" w:hint="eastAsia"/>
          <w:sz w:val="24"/>
          <w:szCs w:val="24"/>
        </w:rPr>
        <w:t>、</w:t>
      </w:r>
      <w:r w:rsidRPr="000E41FA">
        <w:rPr>
          <w:rFonts w:ascii="Times New Roman" w:eastAsia="仿宋_GB2312" w:hAnsi="Times New Roman" w:cs="Times New Roman" w:hint="eastAsia"/>
          <w:sz w:val="24"/>
          <w:szCs w:val="24"/>
        </w:rPr>
        <w:t>王婷婷</w:t>
      </w:r>
      <w:r>
        <w:rPr>
          <w:rFonts w:ascii="Times New Roman" w:eastAsia="仿宋_GB2312" w:hAnsi="Times New Roman" w:cs="Times New Roman" w:hint="eastAsia"/>
          <w:sz w:val="24"/>
          <w:szCs w:val="24"/>
        </w:rPr>
        <w:t>、</w:t>
      </w:r>
      <w:r w:rsidRPr="000E41FA">
        <w:rPr>
          <w:rFonts w:ascii="Times New Roman" w:eastAsia="仿宋_GB2312" w:hAnsi="Times New Roman" w:cs="Times New Roman" w:hint="eastAsia"/>
          <w:sz w:val="24"/>
          <w:szCs w:val="24"/>
        </w:rPr>
        <w:t>雷乙</w:t>
      </w:r>
      <w:r>
        <w:rPr>
          <w:rFonts w:ascii="Times New Roman" w:eastAsia="仿宋_GB2312" w:hAnsi="Times New Roman" w:cs="Times New Roman" w:hint="eastAsia"/>
          <w:sz w:val="24"/>
          <w:szCs w:val="24"/>
        </w:rPr>
        <w:t>、</w:t>
      </w:r>
      <w:r w:rsidRPr="000E41FA">
        <w:rPr>
          <w:rFonts w:ascii="Times New Roman" w:eastAsia="仿宋_GB2312" w:hAnsi="Times New Roman" w:cs="Times New Roman" w:hint="eastAsia"/>
          <w:sz w:val="24"/>
          <w:szCs w:val="24"/>
        </w:rPr>
        <w:t>李瑞丽</w:t>
      </w:r>
      <w:r>
        <w:rPr>
          <w:rFonts w:ascii="Times New Roman" w:eastAsia="仿宋_GB2312" w:hAnsi="Times New Roman" w:cs="Times New Roman" w:hint="eastAsia"/>
          <w:sz w:val="24"/>
          <w:szCs w:val="24"/>
        </w:rPr>
        <w:t>、</w:t>
      </w:r>
      <w:r w:rsidRPr="000E41FA">
        <w:rPr>
          <w:rFonts w:ascii="Times New Roman" w:eastAsia="仿宋_GB2312" w:hAnsi="Times New Roman" w:cs="Times New Roman" w:hint="eastAsia"/>
          <w:sz w:val="24"/>
          <w:szCs w:val="24"/>
        </w:rPr>
        <w:t>王德华</w:t>
      </w:r>
      <w:r>
        <w:rPr>
          <w:rFonts w:ascii="Times New Roman" w:eastAsia="仿宋_GB2312" w:hAnsi="Times New Roman" w:cs="Times New Roman" w:hint="eastAsia"/>
          <w:sz w:val="24"/>
          <w:szCs w:val="24"/>
        </w:rPr>
        <w:t>、</w:t>
      </w:r>
      <w:r w:rsidRPr="000E41FA">
        <w:rPr>
          <w:rFonts w:ascii="Times New Roman" w:eastAsia="仿宋_GB2312" w:hAnsi="Times New Roman" w:cs="Times New Roman" w:hint="eastAsia"/>
          <w:sz w:val="24"/>
          <w:szCs w:val="24"/>
        </w:rPr>
        <w:t>周凤</w:t>
      </w:r>
      <w:r>
        <w:rPr>
          <w:rFonts w:ascii="Times New Roman" w:eastAsia="仿宋_GB2312" w:hAnsi="Times New Roman" w:cs="Times New Roman" w:hint="eastAsia"/>
          <w:sz w:val="24"/>
          <w:szCs w:val="24"/>
        </w:rPr>
        <w:t>、</w:t>
      </w:r>
      <w:r w:rsidRPr="000E41FA">
        <w:rPr>
          <w:rFonts w:ascii="Times New Roman" w:eastAsia="仿宋_GB2312" w:hAnsi="Times New Roman" w:cs="Times New Roman" w:hint="eastAsia"/>
          <w:sz w:val="24"/>
          <w:szCs w:val="24"/>
        </w:rPr>
        <w:t>刘璐</w:t>
      </w:r>
      <w:r>
        <w:rPr>
          <w:rFonts w:ascii="Times New Roman" w:eastAsia="仿宋_GB2312" w:hAnsi="Times New Roman" w:cs="Times New Roman" w:hint="eastAsia"/>
          <w:sz w:val="24"/>
          <w:szCs w:val="24"/>
        </w:rPr>
        <w:t>、</w:t>
      </w:r>
      <w:r w:rsidRPr="000E41FA">
        <w:rPr>
          <w:rFonts w:ascii="Times New Roman" w:eastAsia="仿宋_GB2312" w:hAnsi="Times New Roman" w:cs="Times New Roman" w:hint="eastAsia"/>
          <w:sz w:val="24"/>
          <w:szCs w:val="24"/>
        </w:rPr>
        <w:t>林可情</w:t>
      </w:r>
      <w:r>
        <w:rPr>
          <w:rFonts w:ascii="Times New Roman" w:eastAsia="仿宋_GB2312" w:hAnsi="Times New Roman" w:cs="Times New Roman" w:hint="eastAsia"/>
          <w:sz w:val="24"/>
          <w:szCs w:val="24"/>
        </w:rPr>
        <w:t>、</w:t>
      </w:r>
      <w:r w:rsidRPr="000E41FA">
        <w:rPr>
          <w:rFonts w:ascii="Times New Roman" w:eastAsia="仿宋_GB2312" w:hAnsi="Times New Roman" w:cs="Times New Roman" w:hint="eastAsia"/>
          <w:sz w:val="24"/>
          <w:szCs w:val="24"/>
        </w:rPr>
        <w:t>任馨瑜</w:t>
      </w:r>
      <w:r>
        <w:rPr>
          <w:rFonts w:ascii="Times New Roman" w:eastAsia="仿宋_GB2312" w:hAnsi="Times New Roman" w:cs="Times New Roman" w:hint="eastAsia"/>
          <w:sz w:val="24"/>
          <w:szCs w:val="24"/>
        </w:rPr>
        <w:t>和</w:t>
      </w:r>
      <w:r w:rsidRPr="000E41FA">
        <w:rPr>
          <w:rFonts w:ascii="Times New Roman" w:eastAsia="仿宋_GB2312" w:hAnsi="Times New Roman" w:cs="Times New Roman" w:hint="eastAsia"/>
          <w:sz w:val="24"/>
          <w:szCs w:val="24"/>
        </w:rPr>
        <w:t>王纪鹏</w:t>
      </w:r>
      <w:r>
        <w:rPr>
          <w:rFonts w:ascii="Times New Roman" w:eastAsia="仿宋_GB2312" w:hAnsi="Times New Roman" w:cs="Times New Roman" w:hint="eastAsia"/>
          <w:sz w:val="24"/>
          <w:szCs w:val="24"/>
        </w:rPr>
        <w:t>参加</w:t>
      </w:r>
      <w:r w:rsidRPr="000E41FA">
        <w:rPr>
          <w:rFonts w:ascii="Times New Roman" w:eastAsia="仿宋_GB2312" w:hAnsi="Times New Roman" w:cs="Times New Roman" w:hint="eastAsia"/>
          <w:sz w:val="24"/>
          <w:szCs w:val="24"/>
        </w:rPr>
        <w:t>第七届福建省大学生食品创新创意大赛</w:t>
      </w:r>
      <w:r>
        <w:rPr>
          <w:rFonts w:ascii="Times New Roman" w:eastAsia="仿宋_GB2312" w:hAnsi="Times New Roman" w:cs="Times New Roman" w:hint="eastAsia"/>
          <w:sz w:val="24"/>
          <w:szCs w:val="24"/>
        </w:rPr>
        <w:t>并获一等奖，</w:t>
      </w: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7</w:t>
      </w:r>
      <w:r>
        <w:rPr>
          <w:rFonts w:ascii="Times New Roman" w:eastAsia="仿宋_GB2312" w:hAnsi="Times New Roman" w:cs="Times New Roman" w:hint="eastAsia"/>
          <w:sz w:val="24"/>
          <w:szCs w:val="24"/>
        </w:rPr>
        <w:t>月硕士研究生</w:t>
      </w:r>
      <w:r w:rsidRPr="00CC1FA7">
        <w:rPr>
          <w:rFonts w:ascii="Times New Roman" w:eastAsia="仿宋_GB2312" w:hAnsi="Times New Roman" w:cs="Times New Roman" w:hint="eastAsia"/>
          <w:sz w:val="24"/>
          <w:szCs w:val="24"/>
        </w:rPr>
        <w:t>黄华星</w:t>
      </w:r>
      <w:r>
        <w:rPr>
          <w:rFonts w:ascii="Times New Roman" w:eastAsia="仿宋_GB2312" w:hAnsi="Times New Roman" w:cs="Times New Roman" w:hint="eastAsia"/>
          <w:sz w:val="24"/>
          <w:szCs w:val="24"/>
        </w:rPr>
        <w:t>和</w:t>
      </w:r>
      <w:proofErr w:type="gramStart"/>
      <w:r w:rsidRPr="00CC1FA7">
        <w:rPr>
          <w:rFonts w:ascii="Times New Roman" w:eastAsia="仿宋_GB2312" w:hAnsi="Times New Roman" w:cs="Times New Roman" w:hint="eastAsia"/>
          <w:sz w:val="24"/>
          <w:szCs w:val="24"/>
        </w:rPr>
        <w:t>束燕</w:t>
      </w:r>
      <w:proofErr w:type="gramEnd"/>
      <w:r w:rsidRPr="00CC1FA7">
        <w:rPr>
          <w:rFonts w:ascii="Times New Roman" w:eastAsia="仿宋_GB2312" w:hAnsi="Times New Roman" w:cs="Times New Roman" w:hint="eastAsia"/>
          <w:sz w:val="24"/>
          <w:szCs w:val="24"/>
        </w:rPr>
        <w:t>萍</w:t>
      </w:r>
      <w:r>
        <w:rPr>
          <w:rFonts w:ascii="Times New Roman" w:eastAsia="仿宋_GB2312" w:hAnsi="Times New Roman" w:cs="Times New Roman" w:hint="eastAsia"/>
          <w:sz w:val="24"/>
          <w:szCs w:val="24"/>
        </w:rPr>
        <w:t>参加</w:t>
      </w:r>
      <w:r w:rsidRPr="00CC1FA7">
        <w:rPr>
          <w:rFonts w:ascii="Times New Roman" w:eastAsia="仿宋_GB2312" w:hAnsi="Times New Roman" w:cs="Times New Roman" w:hint="eastAsia"/>
          <w:sz w:val="24"/>
          <w:szCs w:val="24"/>
        </w:rPr>
        <w:t>第六届福建省“互联网</w:t>
      </w:r>
      <w:r w:rsidRPr="00CC1FA7">
        <w:rPr>
          <w:rFonts w:ascii="Times New Roman" w:eastAsia="仿宋_GB2312" w:hAnsi="Times New Roman" w:cs="Times New Roman"/>
          <w:sz w:val="24"/>
          <w:szCs w:val="24"/>
        </w:rPr>
        <w:t>+”</w:t>
      </w:r>
      <w:r w:rsidRPr="00CC1FA7">
        <w:rPr>
          <w:rFonts w:ascii="Times New Roman" w:eastAsia="仿宋_GB2312" w:hAnsi="Times New Roman" w:cs="Times New Roman"/>
          <w:sz w:val="24"/>
          <w:szCs w:val="24"/>
        </w:rPr>
        <w:t>大学生创新创业大赛主赛道</w:t>
      </w:r>
      <w:r>
        <w:rPr>
          <w:rFonts w:ascii="Times New Roman" w:eastAsia="仿宋_GB2312" w:hAnsi="Times New Roman" w:cs="Times New Roman" w:hint="eastAsia"/>
          <w:sz w:val="24"/>
          <w:szCs w:val="24"/>
        </w:rPr>
        <w:t>并获金奖，</w:t>
      </w: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7</w:t>
      </w:r>
      <w:r>
        <w:rPr>
          <w:rFonts w:ascii="Times New Roman" w:eastAsia="仿宋_GB2312" w:hAnsi="Times New Roman" w:cs="Times New Roman" w:hint="eastAsia"/>
          <w:sz w:val="24"/>
          <w:szCs w:val="24"/>
        </w:rPr>
        <w:t>月硕士研究生</w:t>
      </w:r>
      <w:r w:rsidRPr="00CC1FA7">
        <w:rPr>
          <w:rFonts w:ascii="Times New Roman" w:eastAsia="仿宋_GB2312" w:hAnsi="Times New Roman" w:cs="Times New Roman" w:hint="eastAsia"/>
          <w:sz w:val="24"/>
          <w:szCs w:val="24"/>
        </w:rPr>
        <w:t>丁金涛</w:t>
      </w:r>
      <w:r>
        <w:rPr>
          <w:rFonts w:ascii="Times New Roman" w:eastAsia="仿宋_GB2312" w:hAnsi="Times New Roman" w:cs="Times New Roman" w:hint="eastAsia"/>
          <w:sz w:val="24"/>
          <w:szCs w:val="24"/>
        </w:rPr>
        <w:t>和</w:t>
      </w:r>
      <w:r w:rsidRPr="00CC1FA7">
        <w:rPr>
          <w:rFonts w:ascii="Times New Roman" w:eastAsia="仿宋_GB2312" w:hAnsi="Times New Roman" w:cs="Times New Roman" w:hint="eastAsia"/>
          <w:sz w:val="24"/>
          <w:szCs w:val="24"/>
        </w:rPr>
        <w:t>黄华星</w:t>
      </w:r>
      <w:r>
        <w:rPr>
          <w:rFonts w:ascii="Times New Roman" w:eastAsia="仿宋_GB2312" w:hAnsi="Times New Roman" w:cs="Times New Roman" w:hint="eastAsia"/>
          <w:sz w:val="24"/>
          <w:szCs w:val="24"/>
        </w:rPr>
        <w:t>参加</w:t>
      </w:r>
      <w:r w:rsidRPr="00CC1FA7">
        <w:rPr>
          <w:rFonts w:ascii="Times New Roman" w:eastAsia="仿宋_GB2312" w:hAnsi="Times New Roman" w:cs="Times New Roman" w:hint="eastAsia"/>
          <w:sz w:val="24"/>
          <w:szCs w:val="24"/>
        </w:rPr>
        <w:t>第二届全国林业草原创新创业大赛总决赛</w:t>
      </w:r>
      <w:r>
        <w:rPr>
          <w:rFonts w:ascii="Times New Roman" w:eastAsia="仿宋_GB2312" w:hAnsi="Times New Roman" w:cs="Times New Roman" w:hint="eastAsia"/>
          <w:sz w:val="24"/>
          <w:szCs w:val="24"/>
        </w:rPr>
        <w:t>并获金奖。</w:t>
      </w:r>
    </w:p>
    <w:p w:rsidR="00FA3762" w:rsidRPr="00C46E12" w:rsidRDefault="00FA3762" w:rsidP="00FA3762">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2020</w:t>
      </w:r>
      <w:r>
        <w:rPr>
          <w:rFonts w:ascii="Times New Roman" w:eastAsia="仿宋_GB2312" w:hAnsi="Times New Roman" w:cs="Times New Roman" w:hint="eastAsia"/>
          <w:sz w:val="24"/>
          <w:szCs w:val="24"/>
        </w:rPr>
        <w:t>年度</w:t>
      </w:r>
      <w:r w:rsidRPr="00C46E12">
        <w:rPr>
          <w:rFonts w:ascii="Times New Roman" w:eastAsia="仿宋_GB2312" w:hAnsi="Times New Roman" w:cs="Times New Roman"/>
          <w:sz w:val="24"/>
          <w:szCs w:val="24"/>
        </w:rPr>
        <w:t>有</w:t>
      </w:r>
      <w:r>
        <w:rPr>
          <w:rFonts w:ascii="Times New Roman" w:eastAsia="仿宋_GB2312" w:hAnsi="Times New Roman" w:cs="Times New Roman" w:hint="eastAsia"/>
          <w:sz w:val="24"/>
          <w:szCs w:val="24"/>
        </w:rPr>
        <w:t>29</w:t>
      </w:r>
      <w:r w:rsidRPr="00C46E12">
        <w:rPr>
          <w:rFonts w:ascii="Times New Roman" w:eastAsia="仿宋_GB2312" w:hAnsi="Times New Roman" w:cs="Times New Roman"/>
          <w:sz w:val="24"/>
          <w:szCs w:val="24"/>
        </w:rPr>
        <w:t>人次</w:t>
      </w:r>
      <w:r w:rsidRPr="00CC5009">
        <w:rPr>
          <w:rFonts w:ascii="Times New Roman" w:eastAsia="仿宋_GB2312" w:hAnsi="Times New Roman" w:cs="Times New Roman" w:hint="eastAsia"/>
          <w:sz w:val="24"/>
          <w:szCs w:val="24"/>
        </w:rPr>
        <w:t>参加本领域国内外重要赛事</w:t>
      </w:r>
      <w:r>
        <w:rPr>
          <w:rFonts w:ascii="Times New Roman" w:eastAsia="仿宋_GB2312" w:hAnsi="Times New Roman" w:cs="Times New Roman" w:hint="eastAsia"/>
          <w:sz w:val="24"/>
          <w:szCs w:val="24"/>
        </w:rPr>
        <w:t>并获</w:t>
      </w:r>
      <w:r w:rsidRPr="00C46E12">
        <w:rPr>
          <w:rFonts w:ascii="Times New Roman" w:eastAsia="仿宋_GB2312" w:hAnsi="Times New Roman" w:cs="Times New Roman"/>
          <w:sz w:val="24"/>
          <w:szCs w:val="24"/>
        </w:rPr>
        <w:t>奖励荣誉，其中</w:t>
      </w:r>
      <w:r>
        <w:rPr>
          <w:rFonts w:ascii="Times New Roman" w:eastAsia="仿宋_GB2312" w:hAnsi="Times New Roman" w:cs="Times New Roman" w:hint="eastAsia"/>
          <w:sz w:val="24"/>
          <w:szCs w:val="24"/>
        </w:rPr>
        <w:t>荣获一等奖（或金奖）</w:t>
      </w:r>
      <w:r>
        <w:rPr>
          <w:rFonts w:ascii="Times New Roman" w:eastAsia="仿宋_GB2312" w:hAnsi="Times New Roman" w:cs="Times New Roman"/>
          <w:sz w:val="24"/>
          <w:szCs w:val="24"/>
        </w:rPr>
        <w:t>20</w:t>
      </w:r>
      <w:r w:rsidRPr="00C46E12">
        <w:rPr>
          <w:rFonts w:ascii="Times New Roman" w:eastAsia="仿宋_GB2312" w:hAnsi="Times New Roman" w:cs="Times New Roman"/>
          <w:sz w:val="24"/>
          <w:szCs w:val="24"/>
        </w:rPr>
        <w:t>人次、</w:t>
      </w:r>
      <w:r>
        <w:rPr>
          <w:rFonts w:ascii="Times New Roman" w:eastAsia="仿宋_GB2312" w:hAnsi="Times New Roman" w:cs="Times New Roman" w:hint="eastAsia"/>
          <w:sz w:val="24"/>
          <w:szCs w:val="24"/>
        </w:rPr>
        <w:t>荣获二等奖</w:t>
      </w:r>
      <w:r>
        <w:rPr>
          <w:rFonts w:ascii="Times New Roman" w:eastAsia="仿宋_GB2312" w:hAnsi="Times New Roman" w:cs="Times New Roman"/>
          <w:sz w:val="24"/>
          <w:szCs w:val="24"/>
        </w:rPr>
        <w:t>3</w:t>
      </w:r>
      <w:r w:rsidRPr="00C46E12">
        <w:rPr>
          <w:rFonts w:ascii="Times New Roman" w:eastAsia="仿宋_GB2312" w:hAnsi="Times New Roman" w:cs="Times New Roman"/>
          <w:sz w:val="24"/>
          <w:szCs w:val="24"/>
        </w:rPr>
        <w:t>人次、</w:t>
      </w:r>
      <w:r>
        <w:rPr>
          <w:rFonts w:ascii="Times New Roman" w:eastAsia="仿宋_GB2312" w:hAnsi="Times New Roman" w:cs="Times New Roman" w:hint="eastAsia"/>
          <w:sz w:val="24"/>
          <w:szCs w:val="24"/>
        </w:rPr>
        <w:t>荣获三等奖（或铜奖）</w:t>
      </w:r>
      <w:r>
        <w:rPr>
          <w:rFonts w:ascii="Times New Roman" w:eastAsia="仿宋_GB2312" w:hAnsi="Times New Roman" w:cs="Times New Roman"/>
          <w:sz w:val="24"/>
          <w:szCs w:val="24"/>
        </w:rPr>
        <w:t>6</w:t>
      </w:r>
      <w:r w:rsidRPr="00C46E12">
        <w:rPr>
          <w:rFonts w:ascii="Times New Roman" w:eastAsia="仿宋_GB2312" w:hAnsi="Times New Roman" w:cs="Times New Roman"/>
          <w:sz w:val="24"/>
          <w:szCs w:val="24"/>
        </w:rPr>
        <w:t>人次。</w:t>
      </w:r>
    </w:p>
    <w:p w:rsidR="00FA3762" w:rsidRPr="00C46E12" w:rsidRDefault="00FA3762" w:rsidP="00FA3762">
      <w:pPr>
        <w:spacing w:beforeLines="50" w:before="156" w:afterLines="50" w:after="156"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lastRenderedPageBreak/>
        <w:t>三、学位点建设</w:t>
      </w:r>
      <w:r w:rsidRPr="00C46E12">
        <w:rPr>
          <w:rFonts w:ascii="Times New Roman" w:eastAsia="仿宋_GB2312" w:hAnsi="Times New Roman" w:cs="Times New Roman"/>
          <w:b/>
          <w:bCs/>
          <w:sz w:val="24"/>
          <w:szCs w:val="24"/>
        </w:rPr>
        <w:t>存在</w:t>
      </w:r>
      <w:r w:rsidRPr="00C46E12">
        <w:rPr>
          <w:rFonts w:ascii="Times New Roman" w:eastAsia="仿宋_GB2312" w:hAnsi="Times New Roman" w:cs="Times New Roman"/>
          <w:b/>
          <w:sz w:val="24"/>
          <w:szCs w:val="24"/>
        </w:rPr>
        <w:t>的问题</w:t>
      </w:r>
    </w:p>
    <w:p w:rsidR="00FA3762" w:rsidRPr="00C46E12" w:rsidRDefault="00FA3762" w:rsidP="00FA3762">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 xml:space="preserve">1. </w:t>
      </w:r>
      <w:r w:rsidRPr="00C46E12">
        <w:rPr>
          <w:rFonts w:ascii="Times New Roman" w:eastAsia="仿宋_GB2312" w:hAnsi="Times New Roman" w:cs="Times New Roman"/>
          <w:sz w:val="24"/>
          <w:szCs w:val="24"/>
        </w:rPr>
        <w:t>主编或参编研究生教材没有</w:t>
      </w:r>
    </w:p>
    <w:p w:rsidR="00FA3762" w:rsidRPr="00C46E12" w:rsidRDefault="00FA3762" w:rsidP="00FA3762">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 xml:space="preserve">2. </w:t>
      </w:r>
      <w:r w:rsidRPr="00C46E12">
        <w:rPr>
          <w:rFonts w:ascii="Times New Roman" w:eastAsia="仿宋_GB2312" w:hAnsi="Times New Roman" w:cs="Times New Roman"/>
          <w:sz w:val="24"/>
          <w:szCs w:val="24"/>
        </w:rPr>
        <w:t>省级以上研究生一流课程偏少</w:t>
      </w:r>
    </w:p>
    <w:p w:rsidR="00FA3762" w:rsidRPr="00C46E12" w:rsidRDefault="00FA3762" w:rsidP="00FA3762">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 xml:space="preserve">3. </w:t>
      </w:r>
      <w:r w:rsidRPr="00C46E12">
        <w:rPr>
          <w:rFonts w:ascii="Times New Roman" w:eastAsia="仿宋_GB2312" w:hAnsi="Times New Roman" w:cs="Times New Roman"/>
          <w:sz w:val="24"/>
          <w:szCs w:val="24"/>
        </w:rPr>
        <w:t>省级以上研究生获奖偏少</w:t>
      </w:r>
    </w:p>
    <w:p w:rsidR="00FA3762" w:rsidRPr="00C46E12" w:rsidRDefault="00FA3762" w:rsidP="00FA3762">
      <w:pPr>
        <w:spacing w:beforeLines="50" w:before="156" w:afterLines="50" w:after="156" w:line="360" w:lineRule="auto"/>
        <w:ind w:firstLineChars="200" w:firstLine="482"/>
        <w:rPr>
          <w:rFonts w:ascii="Times New Roman" w:eastAsia="仿宋_GB2312" w:hAnsi="Times New Roman" w:cs="Times New Roman"/>
          <w:b/>
          <w:sz w:val="24"/>
          <w:szCs w:val="24"/>
        </w:rPr>
      </w:pPr>
      <w:r w:rsidRPr="00C46E12">
        <w:rPr>
          <w:rFonts w:ascii="Times New Roman" w:eastAsia="仿宋_GB2312" w:hAnsi="Times New Roman" w:cs="Times New Roman"/>
          <w:b/>
          <w:sz w:val="24"/>
          <w:szCs w:val="24"/>
        </w:rPr>
        <w:t>四、下一年度建设计划</w:t>
      </w:r>
    </w:p>
    <w:p w:rsidR="00FA3762" w:rsidRPr="00C46E12" w:rsidRDefault="00FA3762" w:rsidP="00FA3762">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针对学位点建设存在的问题，提出下一年度建设改进计划，包括发展目标和保障措施。</w:t>
      </w:r>
    </w:p>
    <w:p w:rsidR="00FA3762" w:rsidRPr="00C46E12" w:rsidRDefault="00FA3762" w:rsidP="00FA3762">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 xml:space="preserve">1. </w:t>
      </w:r>
      <w:r w:rsidRPr="00C46E12">
        <w:rPr>
          <w:rFonts w:ascii="Times New Roman" w:eastAsia="仿宋_GB2312" w:hAnsi="Times New Roman" w:cs="Times New Roman"/>
          <w:sz w:val="24"/>
          <w:szCs w:val="24"/>
        </w:rPr>
        <w:t>继续申报研究生教改项目</w:t>
      </w:r>
    </w:p>
    <w:p w:rsidR="00FA3762" w:rsidRPr="00C46E12" w:rsidRDefault="00FA3762" w:rsidP="00FA3762">
      <w:pPr>
        <w:spacing w:line="360" w:lineRule="auto"/>
        <w:ind w:firstLineChars="200" w:firstLine="480"/>
        <w:rPr>
          <w:rFonts w:ascii="Times New Roman" w:eastAsia="仿宋_GB2312" w:hAnsi="Times New Roman" w:cs="Times New Roman"/>
          <w:sz w:val="24"/>
          <w:szCs w:val="24"/>
        </w:rPr>
      </w:pPr>
      <w:r w:rsidRPr="00C46E12">
        <w:rPr>
          <w:rFonts w:ascii="Times New Roman" w:eastAsia="仿宋_GB2312" w:hAnsi="Times New Roman" w:cs="Times New Roman"/>
          <w:sz w:val="24"/>
          <w:szCs w:val="24"/>
        </w:rPr>
        <w:t xml:space="preserve">2. </w:t>
      </w:r>
      <w:r w:rsidRPr="00C46E12">
        <w:rPr>
          <w:rFonts w:ascii="Times New Roman" w:eastAsia="仿宋_GB2312" w:hAnsi="Times New Roman" w:cs="Times New Roman"/>
          <w:sz w:val="24"/>
          <w:szCs w:val="24"/>
        </w:rPr>
        <w:t>推进研究生教材主编和</w:t>
      </w:r>
      <w:proofErr w:type="gramStart"/>
      <w:r w:rsidRPr="00C46E12">
        <w:rPr>
          <w:rFonts w:ascii="Times New Roman" w:eastAsia="仿宋_GB2312" w:hAnsi="Times New Roman" w:cs="Times New Roman"/>
          <w:sz w:val="24"/>
          <w:szCs w:val="24"/>
        </w:rPr>
        <w:t>参编</w:t>
      </w:r>
      <w:proofErr w:type="gramEnd"/>
      <w:r w:rsidRPr="00C46E12">
        <w:rPr>
          <w:rFonts w:ascii="Times New Roman" w:eastAsia="仿宋_GB2312" w:hAnsi="Times New Roman" w:cs="Times New Roman"/>
          <w:sz w:val="24"/>
          <w:szCs w:val="24"/>
        </w:rPr>
        <w:t>工作</w:t>
      </w:r>
    </w:p>
    <w:p w:rsidR="00FA3762" w:rsidRPr="007F1911" w:rsidRDefault="00FA3762" w:rsidP="00FA3762">
      <w:pPr>
        <w:spacing w:line="360" w:lineRule="auto"/>
        <w:ind w:firstLineChars="200" w:firstLine="480"/>
        <w:rPr>
          <w:rFonts w:ascii="Times New Roman" w:eastAsia="宋体" w:hAnsi="Times New Roman" w:cs="Times New Roman"/>
          <w:sz w:val="24"/>
          <w:szCs w:val="24"/>
        </w:rPr>
      </w:pPr>
      <w:r w:rsidRPr="00C46E12">
        <w:rPr>
          <w:rFonts w:ascii="Times New Roman" w:eastAsia="仿宋_GB2312" w:hAnsi="Times New Roman" w:cs="Times New Roman"/>
          <w:sz w:val="24"/>
          <w:szCs w:val="24"/>
        </w:rPr>
        <w:t xml:space="preserve">3. </w:t>
      </w:r>
      <w:r w:rsidRPr="00C46E12">
        <w:rPr>
          <w:rFonts w:ascii="Times New Roman" w:eastAsia="仿宋_GB2312" w:hAnsi="Times New Roman" w:cs="Times New Roman"/>
          <w:sz w:val="24"/>
          <w:szCs w:val="24"/>
        </w:rPr>
        <w:t>挖掘研究生成果参加省级以上大赛</w:t>
      </w:r>
    </w:p>
    <w:p w:rsidR="00FA3762" w:rsidRPr="00FA3762" w:rsidRDefault="00FA3762" w:rsidP="00692B72">
      <w:pPr>
        <w:spacing w:line="360" w:lineRule="auto"/>
        <w:ind w:firstLineChars="200" w:firstLine="480"/>
        <w:rPr>
          <w:rFonts w:ascii="Times New Roman" w:eastAsia="宋体" w:hAnsi="Times New Roman" w:cs="Times New Roman"/>
          <w:sz w:val="24"/>
          <w:szCs w:val="24"/>
        </w:rPr>
      </w:pPr>
    </w:p>
    <w:sectPr w:rsidR="00FA3762" w:rsidRPr="00FA3762" w:rsidSect="002507C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73" w:rsidRDefault="004E3773" w:rsidP="007A6482">
      <w:r>
        <w:separator/>
      </w:r>
    </w:p>
  </w:endnote>
  <w:endnote w:type="continuationSeparator" w:id="0">
    <w:p w:rsidR="004E3773" w:rsidRDefault="004E3773" w:rsidP="007A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73" w:rsidRDefault="004E3773" w:rsidP="007A6482">
      <w:r>
        <w:separator/>
      </w:r>
    </w:p>
  </w:footnote>
  <w:footnote w:type="continuationSeparator" w:id="0">
    <w:p w:rsidR="004E3773" w:rsidRDefault="004E3773" w:rsidP="007A6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40"/>
    <w:rsid w:val="000004A4"/>
    <w:rsid w:val="000012CD"/>
    <w:rsid w:val="00025558"/>
    <w:rsid w:val="000402D1"/>
    <w:rsid w:val="00042EE3"/>
    <w:rsid w:val="00050E07"/>
    <w:rsid w:val="0005218F"/>
    <w:rsid w:val="00060DDD"/>
    <w:rsid w:val="00063A86"/>
    <w:rsid w:val="00070C55"/>
    <w:rsid w:val="0007138B"/>
    <w:rsid w:val="00086F3F"/>
    <w:rsid w:val="000A2B22"/>
    <w:rsid w:val="000A3C3E"/>
    <w:rsid w:val="000B34A4"/>
    <w:rsid w:val="000B3E86"/>
    <w:rsid w:val="000C12B6"/>
    <w:rsid w:val="000C3AB5"/>
    <w:rsid w:val="000E084C"/>
    <w:rsid w:val="000E453B"/>
    <w:rsid w:val="000E7D09"/>
    <w:rsid w:val="000F7413"/>
    <w:rsid w:val="001130FE"/>
    <w:rsid w:val="001235EB"/>
    <w:rsid w:val="00130E7D"/>
    <w:rsid w:val="001354CF"/>
    <w:rsid w:val="001553CF"/>
    <w:rsid w:val="00167698"/>
    <w:rsid w:val="00170D4E"/>
    <w:rsid w:val="00193E02"/>
    <w:rsid w:val="001D12A3"/>
    <w:rsid w:val="001D1B17"/>
    <w:rsid w:val="001D640E"/>
    <w:rsid w:val="001D7094"/>
    <w:rsid w:val="001E7BB3"/>
    <w:rsid w:val="001F37AF"/>
    <w:rsid w:val="002144D0"/>
    <w:rsid w:val="00226EE6"/>
    <w:rsid w:val="00230168"/>
    <w:rsid w:val="002320C6"/>
    <w:rsid w:val="0024041C"/>
    <w:rsid w:val="002507C1"/>
    <w:rsid w:val="00281012"/>
    <w:rsid w:val="00284C08"/>
    <w:rsid w:val="002979A7"/>
    <w:rsid w:val="002B1C4C"/>
    <w:rsid w:val="002B24F8"/>
    <w:rsid w:val="003203F0"/>
    <w:rsid w:val="003270E6"/>
    <w:rsid w:val="00346820"/>
    <w:rsid w:val="00367052"/>
    <w:rsid w:val="0039259D"/>
    <w:rsid w:val="003B24FE"/>
    <w:rsid w:val="003D6BBE"/>
    <w:rsid w:val="003F413D"/>
    <w:rsid w:val="0040128B"/>
    <w:rsid w:val="00434DE5"/>
    <w:rsid w:val="004405D6"/>
    <w:rsid w:val="00442AFE"/>
    <w:rsid w:val="00445F40"/>
    <w:rsid w:val="004C0E41"/>
    <w:rsid w:val="004E16AB"/>
    <w:rsid w:val="004E2AF5"/>
    <w:rsid w:val="004E3773"/>
    <w:rsid w:val="00504656"/>
    <w:rsid w:val="00511E6C"/>
    <w:rsid w:val="005271A0"/>
    <w:rsid w:val="00547A30"/>
    <w:rsid w:val="005805FF"/>
    <w:rsid w:val="00581C19"/>
    <w:rsid w:val="005A47CC"/>
    <w:rsid w:val="005B0696"/>
    <w:rsid w:val="005B0994"/>
    <w:rsid w:val="005E381D"/>
    <w:rsid w:val="006003EC"/>
    <w:rsid w:val="00600918"/>
    <w:rsid w:val="00623620"/>
    <w:rsid w:val="006314B0"/>
    <w:rsid w:val="00636CA2"/>
    <w:rsid w:val="00642901"/>
    <w:rsid w:val="00655248"/>
    <w:rsid w:val="00655A1B"/>
    <w:rsid w:val="00661D64"/>
    <w:rsid w:val="006711CB"/>
    <w:rsid w:val="00680CDC"/>
    <w:rsid w:val="00682A8E"/>
    <w:rsid w:val="00691670"/>
    <w:rsid w:val="00692B72"/>
    <w:rsid w:val="006B1E27"/>
    <w:rsid w:val="006F1974"/>
    <w:rsid w:val="006F3179"/>
    <w:rsid w:val="00724674"/>
    <w:rsid w:val="007414A1"/>
    <w:rsid w:val="007429F6"/>
    <w:rsid w:val="007526F6"/>
    <w:rsid w:val="0076327B"/>
    <w:rsid w:val="007812CB"/>
    <w:rsid w:val="00783B57"/>
    <w:rsid w:val="00793153"/>
    <w:rsid w:val="007A6482"/>
    <w:rsid w:val="007D7D4F"/>
    <w:rsid w:val="007E6974"/>
    <w:rsid w:val="007F1911"/>
    <w:rsid w:val="00811E0A"/>
    <w:rsid w:val="00853350"/>
    <w:rsid w:val="00857940"/>
    <w:rsid w:val="008655BC"/>
    <w:rsid w:val="00870DE9"/>
    <w:rsid w:val="008A262D"/>
    <w:rsid w:val="008A27B6"/>
    <w:rsid w:val="008B3A4D"/>
    <w:rsid w:val="008C3A3A"/>
    <w:rsid w:val="008C6E12"/>
    <w:rsid w:val="008D12AA"/>
    <w:rsid w:val="008E0DCF"/>
    <w:rsid w:val="008E4C3D"/>
    <w:rsid w:val="008F2F94"/>
    <w:rsid w:val="009239E9"/>
    <w:rsid w:val="00931193"/>
    <w:rsid w:val="009376CD"/>
    <w:rsid w:val="009554C0"/>
    <w:rsid w:val="0096646D"/>
    <w:rsid w:val="00967CA0"/>
    <w:rsid w:val="009868EE"/>
    <w:rsid w:val="009C073C"/>
    <w:rsid w:val="009C30E3"/>
    <w:rsid w:val="009D1400"/>
    <w:rsid w:val="009E483D"/>
    <w:rsid w:val="00A15FBF"/>
    <w:rsid w:val="00A250F1"/>
    <w:rsid w:val="00A764AA"/>
    <w:rsid w:val="00A86C78"/>
    <w:rsid w:val="00A96079"/>
    <w:rsid w:val="00AF57C9"/>
    <w:rsid w:val="00B16FE2"/>
    <w:rsid w:val="00B21319"/>
    <w:rsid w:val="00B36A04"/>
    <w:rsid w:val="00B473D2"/>
    <w:rsid w:val="00B548B8"/>
    <w:rsid w:val="00B70C2D"/>
    <w:rsid w:val="00B919A2"/>
    <w:rsid w:val="00BA603C"/>
    <w:rsid w:val="00BB08FF"/>
    <w:rsid w:val="00BB3EF8"/>
    <w:rsid w:val="00BB6AC8"/>
    <w:rsid w:val="00BC45A8"/>
    <w:rsid w:val="00BF0E65"/>
    <w:rsid w:val="00C12CB7"/>
    <w:rsid w:val="00C31776"/>
    <w:rsid w:val="00C401DC"/>
    <w:rsid w:val="00C45F3D"/>
    <w:rsid w:val="00C46E12"/>
    <w:rsid w:val="00C513F6"/>
    <w:rsid w:val="00C55922"/>
    <w:rsid w:val="00CA08B5"/>
    <w:rsid w:val="00CA6898"/>
    <w:rsid w:val="00CB38D8"/>
    <w:rsid w:val="00CD3283"/>
    <w:rsid w:val="00CF78D2"/>
    <w:rsid w:val="00D14452"/>
    <w:rsid w:val="00D17BE5"/>
    <w:rsid w:val="00D200D6"/>
    <w:rsid w:val="00D221B7"/>
    <w:rsid w:val="00D34A82"/>
    <w:rsid w:val="00D46B42"/>
    <w:rsid w:val="00D61693"/>
    <w:rsid w:val="00D76D63"/>
    <w:rsid w:val="00DB40DB"/>
    <w:rsid w:val="00DB734C"/>
    <w:rsid w:val="00DD2B9B"/>
    <w:rsid w:val="00DD2EDA"/>
    <w:rsid w:val="00DD3383"/>
    <w:rsid w:val="00DD38CA"/>
    <w:rsid w:val="00DF0831"/>
    <w:rsid w:val="00E003DE"/>
    <w:rsid w:val="00E074E0"/>
    <w:rsid w:val="00E12BD3"/>
    <w:rsid w:val="00E23A5C"/>
    <w:rsid w:val="00E23D67"/>
    <w:rsid w:val="00E36E26"/>
    <w:rsid w:val="00E42A9A"/>
    <w:rsid w:val="00E43DBD"/>
    <w:rsid w:val="00E52CB8"/>
    <w:rsid w:val="00E53008"/>
    <w:rsid w:val="00E54BA6"/>
    <w:rsid w:val="00E62D8E"/>
    <w:rsid w:val="00E751BD"/>
    <w:rsid w:val="00E806EF"/>
    <w:rsid w:val="00EE0C28"/>
    <w:rsid w:val="00F13349"/>
    <w:rsid w:val="00F31A68"/>
    <w:rsid w:val="00F525F2"/>
    <w:rsid w:val="00F642E4"/>
    <w:rsid w:val="00F73D0F"/>
    <w:rsid w:val="00F87CFC"/>
    <w:rsid w:val="00F87FE9"/>
    <w:rsid w:val="00F90D7E"/>
    <w:rsid w:val="00FA081D"/>
    <w:rsid w:val="00FA3762"/>
    <w:rsid w:val="00FA76CA"/>
    <w:rsid w:val="00FB0801"/>
    <w:rsid w:val="00FC0F78"/>
    <w:rsid w:val="00FC4255"/>
    <w:rsid w:val="00FE18B8"/>
    <w:rsid w:val="00FE1D55"/>
    <w:rsid w:val="00FF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482"/>
    <w:rPr>
      <w:sz w:val="18"/>
      <w:szCs w:val="18"/>
    </w:rPr>
  </w:style>
  <w:style w:type="paragraph" w:styleId="a4">
    <w:name w:val="footer"/>
    <w:basedOn w:val="a"/>
    <w:link w:val="Char0"/>
    <w:uiPriority w:val="99"/>
    <w:unhideWhenUsed/>
    <w:rsid w:val="007A6482"/>
    <w:pPr>
      <w:tabs>
        <w:tab w:val="center" w:pos="4153"/>
        <w:tab w:val="right" w:pos="8306"/>
      </w:tabs>
      <w:snapToGrid w:val="0"/>
      <w:jc w:val="left"/>
    </w:pPr>
    <w:rPr>
      <w:sz w:val="18"/>
      <w:szCs w:val="18"/>
    </w:rPr>
  </w:style>
  <w:style w:type="character" w:customStyle="1" w:styleId="Char0">
    <w:name w:val="页脚 Char"/>
    <w:basedOn w:val="a0"/>
    <w:link w:val="a4"/>
    <w:uiPriority w:val="99"/>
    <w:rsid w:val="007A6482"/>
    <w:rPr>
      <w:sz w:val="18"/>
      <w:szCs w:val="18"/>
    </w:rPr>
  </w:style>
  <w:style w:type="character" w:styleId="a5">
    <w:name w:val="line number"/>
    <w:basedOn w:val="a0"/>
    <w:uiPriority w:val="99"/>
    <w:semiHidden/>
    <w:unhideWhenUsed/>
    <w:rsid w:val="00DB734C"/>
  </w:style>
  <w:style w:type="paragraph" w:styleId="a6">
    <w:name w:val="Balloon Text"/>
    <w:basedOn w:val="a"/>
    <w:link w:val="Char1"/>
    <w:uiPriority w:val="99"/>
    <w:semiHidden/>
    <w:unhideWhenUsed/>
    <w:rsid w:val="001D12A3"/>
    <w:rPr>
      <w:sz w:val="18"/>
      <w:szCs w:val="18"/>
    </w:rPr>
  </w:style>
  <w:style w:type="character" w:customStyle="1" w:styleId="Char1">
    <w:name w:val="批注框文本 Char"/>
    <w:basedOn w:val="a0"/>
    <w:link w:val="a6"/>
    <w:uiPriority w:val="99"/>
    <w:semiHidden/>
    <w:rsid w:val="001D12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482"/>
    <w:rPr>
      <w:sz w:val="18"/>
      <w:szCs w:val="18"/>
    </w:rPr>
  </w:style>
  <w:style w:type="paragraph" w:styleId="a4">
    <w:name w:val="footer"/>
    <w:basedOn w:val="a"/>
    <w:link w:val="Char0"/>
    <w:uiPriority w:val="99"/>
    <w:unhideWhenUsed/>
    <w:rsid w:val="007A6482"/>
    <w:pPr>
      <w:tabs>
        <w:tab w:val="center" w:pos="4153"/>
        <w:tab w:val="right" w:pos="8306"/>
      </w:tabs>
      <w:snapToGrid w:val="0"/>
      <w:jc w:val="left"/>
    </w:pPr>
    <w:rPr>
      <w:sz w:val="18"/>
      <w:szCs w:val="18"/>
    </w:rPr>
  </w:style>
  <w:style w:type="character" w:customStyle="1" w:styleId="Char0">
    <w:name w:val="页脚 Char"/>
    <w:basedOn w:val="a0"/>
    <w:link w:val="a4"/>
    <w:uiPriority w:val="99"/>
    <w:rsid w:val="007A6482"/>
    <w:rPr>
      <w:sz w:val="18"/>
      <w:szCs w:val="18"/>
    </w:rPr>
  </w:style>
  <w:style w:type="character" w:styleId="a5">
    <w:name w:val="line number"/>
    <w:basedOn w:val="a0"/>
    <w:uiPriority w:val="99"/>
    <w:semiHidden/>
    <w:unhideWhenUsed/>
    <w:rsid w:val="00DB734C"/>
  </w:style>
  <w:style w:type="paragraph" w:styleId="a6">
    <w:name w:val="Balloon Text"/>
    <w:basedOn w:val="a"/>
    <w:link w:val="Char1"/>
    <w:uiPriority w:val="99"/>
    <w:semiHidden/>
    <w:unhideWhenUsed/>
    <w:rsid w:val="001D12A3"/>
    <w:rPr>
      <w:sz w:val="18"/>
      <w:szCs w:val="18"/>
    </w:rPr>
  </w:style>
  <w:style w:type="character" w:customStyle="1" w:styleId="Char1">
    <w:name w:val="批注框文本 Char"/>
    <w:basedOn w:val="a0"/>
    <w:link w:val="a6"/>
    <w:uiPriority w:val="99"/>
    <w:semiHidden/>
    <w:rsid w:val="001D12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7</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Zhiqin Liu</cp:lastModifiedBy>
  <cp:revision>87</cp:revision>
  <dcterms:created xsi:type="dcterms:W3CDTF">2022-01-05T07:52:00Z</dcterms:created>
  <dcterms:modified xsi:type="dcterms:W3CDTF">2022-02-20T07:31:00Z</dcterms:modified>
</cp:coreProperties>
</file>